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6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41"/>
        <w:gridCol w:w="475"/>
        <w:gridCol w:w="246"/>
        <w:gridCol w:w="9"/>
        <w:gridCol w:w="29"/>
        <w:gridCol w:w="688"/>
        <w:gridCol w:w="1008"/>
        <w:gridCol w:w="248"/>
        <w:gridCol w:w="6"/>
        <w:gridCol w:w="106"/>
        <w:gridCol w:w="167"/>
        <w:gridCol w:w="12"/>
        <w:gridCol w:w="709"/>
        <w:gridCol w:w="716"/>
        <w:gridCol w:w="270"/>
        <w:gridCol w:w="236"/>
        <w:gridCol w:w="34"/>
        <w:gridCol w:w="1080"/>
        <w:gridCol w:w="1440"/>
        <w:gridCol w:w="1800"/>
        <w:gridCol w:w="236"/>
        <w:gridCol w:w="551"/>
        <w:gridCol w:w="383"/>
        <w:gridCol w:w="432"/>
        <w:gridCol w:w="246"/>
        <w:gridCol w:w="132"/>
        <w:gridCol w:w="990"/>
      </w:tblGrid>
      <w:tr w:rsidR="006C6913" w:rsidRPr="005F7956" w:rsidTr="004B569D">
        <w:trPr>
          <w:trHeight w:val="170"/>
        </w:trPr>
        <w:tc>
          <w:tcPr>
            <w:tcW w:w="441" w:type="dxa"/>
            <w:vMerge w:val="restart"/>
            <w:tcBorders>
              <w:right w:val="nil"/>
            </w:tcBorders>
            <w:textDirection w:val="btLr"/>
          </w:tcPr>
          <w:p w:rsidR="006C6913" w:rsidRPr="006C6913" w:rsidRDefault="006C6913" w:rsidP="00595A56">
            <w:pPr>
              <w:spacing w:before="6"/>
              <w:ind w:left="113" w:right="113"/>
              <w:jc w:val="center"/>
              <w:rPr>
                <w:b/>
                <w:color w:val="231F20"/>
                <w:spacing w:val="2"/>
                <w:w w:val="90"/>
                <w:sz w:val="12"/>
                <w:szCs w:val="12"/>
              </w:rPr>
            </w:pPr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BEFOR E COMPLETING TING THIS FORM, READ INSTRUCTIONS ON BACK CAREFULLY! Your goods may be subject to restrictions!</w:t>
            </w:r>
          </w:p>
          <w:p w:rsidR="006C6913" w:rsidRPr="006C6913" w:rsidRDefault="006C6913" w:rsidP="00595A56">
            <w:pPr>
              <w:spacing w:before="6"/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Преди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да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попълните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този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формуляр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,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прочетете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внимателно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инструкциите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на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гърба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!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Вашите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стоки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може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да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са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обект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на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 xml:space="preserve"> </w:t>
            </w:r>
            <w:proofErr w:type="spellStart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забрани</w:t>
            </w:r>
            <w:proofErr w:type="spellEnd"/>
            <w:r w:rsidRPr="006C6913">
              <w:rPr>
                <w:b/>
                <w:color w:val="231F20"/>
                <w:spacing w:val="2"/>
                <w:w w:val="90"/>
                <w:sz w:val="12"/>
                <w:szCs w:val="12"/>
              </w:rPr>
              <w:t>!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8"/>
            <w:tcBorders>
              <w:left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b/>
                <w:color w:val="231F20"/>
                <w:w w:val="110"/>
                <w:sz w:val="10"/>
                <w:szCs w:val="10"/>
              </w:rPr>
              <w:t xml:space="preserve">Bulgarian </w:t>
            </w:r>
            <w:r w:rsidRPr="005F7956">
              <w:rPr>
                <w:b/>
                <w:color w:val="231F20"/>
                <w:spacing w:val="7"/>
                <w:w w:val="110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10"/>
                <w:sz w:val="10"/>
                <w:szCs w:val="10"/>
              </w:rPr>
              <w:t>Posts</w:t>
            </w:r>
          </w:p>
        </w:tc>
        <w:tc>
          <w:tcPr>
            <w:tcW w:w="9434" w:type="dxa"/>
            <w:gridSpan w:val="17"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b/>
                <w:color w:val="231F20"/>
                <w:w w:val="105"/>
                <w:sz w:val="10"/>
                <w:szCs w:val="10"/>
              </w:rPr>
              <w:t>the</w:t>
            </w:r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05"/>
                <w:sz w:val="10"/>
                <w:szCs w:val="10"/>
              </w:rPr>
              <w:t>item/parcel</w:t>
            </w:r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05"/>
                <w:sz w:val="10"/>
                <w:szCs w:val="10"/>
              </w:rPr>
              <w:t>may</w:t>
            </w:r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05"/>
                <w:sz w:val="10"/>
                <w:szCs w:val="10"/>
              </w:rPr>
              <w:t>be</w:t>
            </w:r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05"/>
                <w:sz w:val="10"/>
                <w:szCs w:val="10"/>
              </w:rPr>
              <w:t>opened</w:t>
            </w:r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05"/>
                <w:sz w:val="10"/>
                <w:szCs w:val="10"/>
              </w:rPr>
              <w:t xml:space="preserve">officially / 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Пратката</w:t>
            </w:r>
            <w:proofErr w:type="spellEnd"/>
            <w:r w:rsidRPr="005F7956">
              <w:rPr>
                <w:b/>
                <w:color w:val="231F20"/>
                <w:w w:val="105"/>
                <w:sz w:val="10"/>
                <w:szCs w:val="10"/>
              </w:rPr>
              <w:t>/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колета</w:t>
            </w:r>
            <w:proofErr w:type="spellEnd"/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може</w:t>
            </w:r>
            <w:proofErr w:type="spellEnd"/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да</w:t>
            </w:r>
            <w:proofErr w:type="spellEnd"/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бъде</w:t>
            </w:r>
            <w:proofErr w:type="spellEnd"/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отворен</w:t>
            </w:r>
            <w:proofErr w:type="spellEnd"/>
            <w:r w:rsidRPr="005F7956">
              <w:rPr>
                <w:b/>
                <w:color w:val="231F20"/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b/>
                <w:color w:val="231F20"/>
                <w:w w:val="105"/>
                <w:sz w:val="10"/>
                <w:szCs w:val="10"/>
              </w:rPr>
              <w:t>служебно</w:t>
            </w:r>
            <w:proofErr w:type="spellEnd"/>
          </w:p>
        </w:tc>
      </w:tr>
      <w:tr w:rsidR="006C6913" w:rsidRPr="005F7956" w:rsidTr="004B569D">
        <w:trPr>
          <w:trHeight w:val="170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FA4A4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nil"/>
            </w:tcBorders>
          </w:tcPr>
          <w:p w:rsidR="006C6913" w:rsidRPr="005F7956" w:rsidRDefault="006C6913" w:rsidP="005F7956">
            <w:pPr>
              <w:pStyle w:val="1"/>
              <w:spacing w:line="10" w:lineRule="atLeast"/>
              <w:ind w:left="0" w:right="-21"/>
              <w:rPr>
                <w:sz w:val="10"/>
                <w:szCs w:val="10"/>
              </w:rPr>
            </w:pPr>
            <w:r w:rsidRPr="005F7956">
              <w:rPr>
                <w:color w:val="231F20"/>
                <w:spacing w:val="-2"/>
                <w:sz w:val="10"/>
                <w:szCs w:val="10"/>
              </w:rPr>
              <w:t xml:space="preserve">From </w:t>
            </w:r>
            <w:r w:rsidRPr="005F7956">
              <w:rPr>
                <w:color w:val="231F20"/>
                <w:spacing w:val="-2"/>
                <w:sz w:val="10"/>
                <w:szCs w:val="10"/>
              </w:rPr>
              <w:br/>
            </w:r>
            <w:proofErr w:type="spellStart"/>
            <w:r w:rsidRPr="005F7956">
              <w:rPr>
                <w:color w:val="231F20"/>
                <w:w w:val="115"/>
                <w:sz w:val="10"/>
                <w:szCs w:val="10"/>
              </w:rPr>
              <w:t>От</w:t>
            </w:r>
            <w:proofErr w:type="spellEnd"/>
          </w:p>
        </w:tc>
        <w:tc>
          <w:tcPr>
            <w:tcW w:w="972" w:type="dxa"/>
            <w:gridSpan w:val="4"/>
            <w:tcBorders>
              <w:bottom w:val="single" w:sz="4" w:space="0" w:color="auto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Name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Име</w:t>
            </w:r>
            <w:proofErr w:type="spellEnd"/>
          </w:p>
        </w:tc>
        <w:tc>
          <w:tcPr>
            <w:tcW w:w="3242" w:type="dxa"/>
            <w:gridSpan w:val="9"/>
            <w:tcBorders>
              <w:left w:val="nil"/>
              <w:bottom w:val="single" w:sz="4" w:space="0" w:color="auto"/>
            </w:tcBorders>
          </w:tcPr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3"/>
            <w:vMerge w:val="restart"/>
            <w:tcBorders>
              <w:bottom w:val="single" w:sz="4" w:space="0" w:color="auto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Sender’s customs reference (if any)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Сведения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от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митницата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подателя</w:t>
            </w:r>
            <w:proofErr w:type="spellEnd"/>
          </w:p>
        </w:tc>
        <w:tc>
          <w:tcPr>
            <w:tcW w:w="3240" w:type="dxa"/>
            <w:gridSpan w:val="2"/>
            <w:vMerge w:val="restart"/>
            <w:tcBorders>
              <w:bottom w:val="single" w:sz="4" w:space="0" w:color="auto"/>
            </w:tcBorders>
          </w:tcPr>
          <w:p w:rsidR="006C6913" w:rsidRPr="00283DA3" w:rsidRDefault="006C6913" w:rsidP="005F7956">
            <w:pPr>
              <w:spacing w:line="10" w:lineRule="atLeast"/>
              <w:rPr>
                <w:b/>
                <w:sz w:val="18"/>
                <w:szCs w:val="18"/>
              </w:rPr>
            </w:pPr>
            <w:r w:rsidRPr="00283DA3">
              <w:rPr>
                <w:b/>
                <w:sz w:val="18"/>
                <w:szCs w:val="18"/>
              </w:rPr>
              <w:t xml:space="preserve">RECEIPT </w:t>
            </w:r>
            <w:r w:rsidRPr="00283DA3">
              <w:rPr>
                <w:b/>
                <w:sz w:val="18"/>
                <w:szCs w:val="18"/>
              </w:rPr>
              <w:br/>
              <w:t>РАЗПИСКА</w:t>
            </w:r>
          </w:p>
          <w:p w:rsidR="006C6913" w:rsidRPr="00283DA3" w:rsidRDefault="006C6913" w:rsidP="005F7956">
            <w:pPr>
              <w:spacing w:line="10" w:lineRule="atLeast"/>
              <w:rPr>
                <w:sz w:val="12"/>
                <w:szCs w:val="12"/>
              </w:rPr>
            </w:pPr>
            <w:r w:rsidRPr="00283DA3">
              <w:rPr>
                <w:sz w:val="12"/>
                <w:szCs w:val="12"/>
              </w:rPr>
              <w:t xml:space="preserve">No(s). of parcel(s) </w:t>
            </w:r>
            <w:r w:rsidRPr="00283DA3">
              <w:rPr>
                <w:sz w:val="12"/>
                <w:szCs w:val="12"/>
              </w:rPr>
              <w:br/>
            </w:r>
            <w:proofErr w:type="spellStart"/>
            <w:r w:rsidRPr="00283DA3">
              <w:rPr>
                <w:sz w:val="12"/>
                <w:szCs w:val="12"/>
              </w:rPr>
              <w:t>Номер</w:t>
            </w:r>
            <w:proofErr w:type="spellEnd"/>
            <w:r w:rsidRPr="00283DA3">
              <w:rPr>
                <w:sz w:val="12"/>
                <w:szCs w:val="12"/>
              </w:rPr>
              <w:t xml:space="preserve"> </w:t>
            </w:r>
            <w:proofErr w:type="spellStart"/>
            <w:r w:rsidRPr="00283DA3">
              <w:rPr>
                <w:sz w:val="12"/>
                <w:szCs w:val="12"/>
              </w:rPr>
              <w:t>на</w:t>
            </w:r>
            <w:proofErr w:type="spellEnd"/>
            <w:r w:rsidRPr="00283DA3">
              <w:rPr>
                <w:sz w:val="12"/>
                <w:szCs w:val="12"/>
              </w:rPr>
              <w:t xml:space="preserve"> </w:t>
            </w:r>
            <w:proofErr w:type="spellStart"/>
            <w:r w:rsidRPr="00283DA3">
              <w:rPr>
                <w:sz w:val="12"/>
                <w:szCs w:val="12"/>
              </w:rPr>
              <w:t>колета</w:t>
            </w:r>
            <w:proofErr w:type="spellEnd"/>
            <w:r w:rsidRPr="00283DA3">
              <w:rPr>
                <w:sz w:val="12"/>
                <w:szCs w:val="12"/>
              </w:rPr>
              <w:t xml:space="preserve"> </w:t>
            </w:r>
            <w:r w:rsidRPr="00283DA3">
              <w:rPr>
                <w:sz w:val="12"/>
                <w:szCs w:val="12"/>
              </w:rPr>
              <w:br/>
              <w:t xml:space="preserve">(barcode, if any) </w:t>
            </w:r>
            <w:r w:rsidRPr="00283DA3">
              <w:rPr>
                <w:sz w:val="12"/>
                <w:szCs w:val="12"/>
              </w:rPr>
              <w:br/>
            </w:r>
            <w:proofErr w:type="spellStart"/>
            <w:r w:rsidRPr="00283DA3">
              <w:rPr>
                <w:sz w:val="12"/>
                <w:szCs w:val="12"/>
              </w:rPr>
              <w:t>Баркод</w:t>
            </w:r>
            <w:proofErr w:type="spellEnd"/>
            <w:r w:rsidRPr="00283DA3">
              <w:rPr>
                <w:sz w:val="12"/>
                <w:szCs w:val="12"/>
              </w:rPr>
              <w:t xml:space="preserve">, </w:t>
            </w:r>
            <w:proofErr w:type="spellStart"/>
            <w:r w:rsidRPr="00283DA3">
              <w:rPr>
                <w:sz w:val="12"/>
                <w:szCs w:val="12"/>
              </w:rPr>
              <w:t>ако</w:t>
            </w:r>
            <w:proofErr w:type="spellEnd"/>
            <w:r w:rsidRPr="00283DA3">
              <w:rPr>
                <w:sz w:val="12"/>
                <w:szCs w:val="12"/>
              </w:rPr>
              <w:t xml:space="preserve"> </w:t>
            </w:r>
            <w:proofErr w:type="spellStart"/>
            <w:r w:rsidRPr="00283DA3">
              <w:rPr>
                <w:sz w:val="12"/>
                <w:szCs w:val="12"/>
              </w:rPr>
              <w:t>има</w:t>
            </w:r>
            <w:proofErr w:type="spellEnd"/>
          </w:p>
        </w:tc>
        <w:tc>
          <w:tcPr>
            <w:tcW w:w="2970" w:type="dxa"/>
            <w:gridSpan w:val="7"/>
            <w:vMerge w:val="restart"/>
            <w:tcBorders>
              <w:bottom w:val="single" w:sz="4" w:space="0" w:color="auto"/>
            </w:tcBorders>
          </w:tcPr>
          <w:p w:rsidR="006C6913" w:rsidRPr="005F7956" w:rsidRDefault="006C6913" w:rsidP="005F7956">
            <w:pPr>
              <w:spacing w:line="10" w:lineRule="atLeast"/>
              <w:jc w:val="right"/>
              <w:rPr>
                <w:sz w:val="10"/>
                <w:szCs w:val="10"/>
              </w:rPr>
            </w:pPr>
            <w:r w:rsidRPr="005F7956">
              <w:rPr>
                <w:b/>
                <w:color w:val="231F20"/>
                <w:w w:val="105"/>
                <w:sz w:val="10"/>
                <w:szCs w:val="10"/>
              </w:rPr>
              <w:t>CP</w:t>
            </w:r>
            <w:r w:rsidRPr="005F7956">
              <w:rPr>
                <w:b/>
                <w:color w:val="231F20"/>
                <w:spacing w:val="-14"/>
                <w:w w:val="105"/>
                <w:sz w:val="10"/>
                <w:szCs w:val="10"/>
              </w:rPr>
              <w:t xml:space="preserve"> </w:t>
            </w:r>
            <w:r w:rsidRPr="005F7956">
              <w:rPr>
                <w:b/>
                <w:color w:val="231F20"/>
                <w:w w:val="105"/>
                <w:sz w:val="10"/>
                <w:szCs w:val="10"/>
              </w:rPr>
              <w:t>72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179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FA4A4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ind w:right="-21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Business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Фирма</w:t>
            </w:r>
            <w:proofErr w:type="spellEnd"/>
          </w:p>
        </w:tc>
        <w:tc>
          <w:tcPr>
            <w:tcW w:w="3242" w:type="dxa"/>
            <w:gridSpan w:val="9"/>
            <w:tcBorders>
              <w:left w:val="nil"/>
              <w:bottom w:val="single" w:sz="4" w:space="0" w:color="auto"/>
            </w:tcBorders>
          </w:tcPr>
          <w:sdt>
            <w:sdtPr>
              <w:rPr>
                <w:sz w:val="10"/>
                <w:szCs w:val="10"/>
              </w:rPr>
              <w:id w:val="1441032685"/>
              <w:placeholder>
                <w:docPart w:val="DefaultPlaceholder_-1854013440"/>
              </w:placeholder>
            </w:sdtPr>
            <w:sdtContent>
              <w:p w:rsidR="006C6913" w:rsidRDefault="00D0426F" w:rsidP="00D0426F">
                <w:pPr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lang w:val="bg-BG"/>
                  </w:rPr>
                  <w:t>Попълни тук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D0426F" w:rsidRPr="00D0426F" w:rsidRDefault="00D0426F" w:rsidP="00D0426F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143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ind w:right="-21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Street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Улица</w:t>
            </w:r>
            <w:r w:rsidRPr="005F7956">
              <w:rPr>
                <w:sz w:val="10"/>
                <w:szCs w:val="10"/>
                <w:lang w:val="bg-BG"/>
              </w:rPr>
              <w:tab/>
            </w:r>
          </w:p>
        </w:tc>
        <w:tc>
          <w:tcPr>
            <w:tcW w:w="2256" w:type="dxa"/>
            <w:gridSpan w:val="7"/>
            <w:tcBorders>
              <w:left w:val="nil"/>
              <w:right w:val="nil"/>
            </w:tcBorders>
          </w:tcPr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  <w:lang w:val="bg-BG"/>
              </w:rPr>
            </w:pPr>
            <w:r w:rsidRPr="005F7956">
              <w:rPr>
                <w:sz w:val="10"/>
                <w:szCs w:val="10"/>
              </w:rPr>
              <w:t>Tel. No.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Телефон</w:t>
            </w:r>
          </w:p>
        </w:tc>
        <w:tc>
          <w:tcPr>
            <w:tcW w:w="1620" w:type="dxa"/>
            <w:gridSpan w:val="4"/>
            <w:tcBorders>
              <w:left w:val="nil"/>
            </w:tcBorders>
          </w:tcPr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  <w:lang w:val="bg-BG"/>
              </w:rPr>
            </w:pPr>
          </w:p>
        </w:tc>
        <w:tc>
          <w:tcPr>
            <w:tcW w:w="3240" w:type="dxa"/>
            <w:gridSpan w:val="2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89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ind w:right="-21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  <w:lang w:val="bg-BG"/>
              </w:rPr>
            </w:pPr>
            <w:r w:rsidRPr="005F7956">
              <w:rPr>
                <w:sz w:val="10"/>
                <w:szCs w:val="10"/>
              </w:rPr>
              <w:t>Postcode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Пощенски код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6C6913" w:rsidRDefault="006C6913">
            <w:pPr>
              <w:rPr>
                <w:sz w:val="10"/>
                <w:szCs w:val="10"/>
                <w:lang w:val="bg-BG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  <w:lang w:val="bg-BG"/>
              </w:rPr>
            </w:pPr>
          </w:p>
        </w:tc>
        <w:tc>
          <w:tcPr>
            <w:tcW w:w="527" w:type="dxa"/>
            <w:gridSpan w:val="4"/>
            <w:tcBorders>
              <w:left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City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Град</w:t>
            </w:r>
          </w:p>
        </w:tc>
        <w:tc>
          <w:tcPr>
            <w:tcW w:w="3057" w:type="dxa"/>
            <w:gridSpan w:val="7"/>
            <w:tcBorders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170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ind w:right="-21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Country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Държава</w:t>
            </w:r>
            <w:proofErr w:type="spellEnd"/>
          </w:p>
        </w:tc>
        <w:tc>
          <w:tcPr>
            <w:tcW w:w="4592" w:type="dxa"/>
            <w:gridSpan w:val="12"/>
            <w:tcBorders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6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left w:val="nil"/>
            </w:tcBorders>
          </w:tcPr>
          <w:p w:rsidR="006C6913" w:rsidRPr="005F7956" w:rsidRDefault="006C6913" w:rsidP="005F7956">
            <w:pPr>
              <w:spacing w:before="109" w:line="10" w:lineRule="atLeast"/>
              <w:ind w:right="-21"/>
              <w:rPr>
                <w:sz w:val="10"/>
                <w:szCs w:val="10"/>
              </w:rPr>
            </w:pPr>
            <w:r w:rsidRPr="005F7956">
              <w:rPr>
                <w:color w:val="231F20"/>
                <w:sz w:val="10"/>
                <w:szCs w:val="10"/>
              </w:rPr>
              <w:t xml:space="preserve">To </w:t>
            </w:r>
            <w:r w:rsidRPr="005F7956">
              <w:rPr>
                <w:color w:val="231F20"/>
                <w:sz w:val="10"/>
                <w:szCs w:val="10"/>
              </w:rPr>
              <w:br/>
            </w:r>
            <w:proofErr w:type="spellStart"/>
            <w:r w:rsidRPr="005F7956">
              <w:rPr>
                <w:color w:val="231F20"/>
                <w:sz w:val="10"/>
                <w:szCs w:val="10"/>
              </w:rPr>
              <w:t>До</w:t>
            </w:r>
            <w:proofErr w:type="spellEnd"/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Name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Име</w:t>
            </w:r>
            <w:proofErr w:type="spellEnd"/>
          </w:p>
        </w:tc>
        <w:tc>
          <w:tcPr>
            <w:tcW w:w="4592" w:type="dxa"/>
            <w:gridSpan w:val="12"/>
            <w:tcBorders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8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Insured value – Words / </w:t>
            </w:r>
            <w:proofErr w:type="spellStart"/>
            <w:r w:rsidRPr="005F7956">
              <w:rPr>
                <w:sz w:val="10"/>
                <w:szCs w:val="10"/>
              </w:rPr>
              <w:t>Обявена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стойнoст</w:t>
            </w:r>
            <w:proofErr w:type="spellEnd"/>
            <w:r w:rsidRPr="005F7956">
              <w:rPr>
                <w:sz w:val="10"/>
                <w:szCs w:val="10"/>
              </w:rPr>
              <w:t xml:space="preserve"> с </w:t>
            </w:r>
            <w:proofErr w:type="spellStart"/>
            <w:r w:rsidRPr="005F7956">
              <w:rPr>
                <w:sz w:val="10"/>
                <w:szCs w:val="10"/>
              </w:rPr>
              <w:t>думи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6C6913" w:rsidRPr="005F7956" w:rsidRDefault="006C6913" w:rsidP="0009402B">
            <w:pPr>
              <w:spacing w:line="10" w:lineRule="atLeast"/>
              <w:jc w:val="both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figures/с </w:t>
            </w:r>
            <w:proofErr w:type="spellStart"/>
            <w:r w:rsidRPr="005F7956">
              <w:rPr>
                <w:sz w:val="10"/>
                <w:szCs w:val="10"/>
              </w:rPr>
              <w:t>цифри</w:t>
            </w:r>
            <w:proofErr w:type="spellEnd"/>
          </w:p>
        </w:tc>
      </w:tr>
      <w:tr w:rsidR="006C6913" w:rsidRPr="005F7956" w:rsidTr="004B569D">
        <w:trPr>
          <w:trHeight w:val="89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Business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Фирма</w:t>
            </w:r>
            <w:proofErr w:type="spellEnd"/>
          </w:p>
        </w:tc>
        <w:tc>
          <w:tcPr>
            <w:tcW w:w="4592" w:type="dxa"/>
            <w:gridSpan w:val="12"/>
            <w:tcBorders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8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Cash-on-delivery amount – Words / </w:t>
            </w:r>
            <w:proofErr w:type="spellStart"/>
            <w:r w:rsidRPr="005F7956">
              <w:rPr>
                <w:sz w:val="10"/>
                <w:szCs w:val="10"/>
              </w:rPr>
              <w:t>Наложен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платеж</w:t>
            </w:r>
            <w:proofErr w:type="spellEnd"/>
            <w:r w:rsidRPr="005F7956">
              <w:rPr>
                <w:sz w:val="10"/>
                <w:szCs w:val="10"/>
              </w:rPr>
              <w:t xml:space="preserve"> -  с </w:t>
            </w:r>
            <w:proofErr w:type="spellStart"/>
            <w:r w:rsidRPr="005F7956">
              <w:rPr>
                <w:sz w:val="10"/>
                <w:szCs w:val="10"/>
              </w:rPr>
              <w:t>думи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6C6913" w:rsidRPr="005F7956" w:rsidRDefault="006C6913" w:rsidP="0009402B">
            <w:pPr>
              <w:spacing w:line="10" w:lineRule="atLeast"/>
              <w:jc w:val="both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f</w:t>
            </w:r>
            <w:r w:rsidR="0009402B">
              <w:rPr>
                <w:sz w:val="10"/>
                <w:szCs w:val="10"/>
              </w:rPr>
              <w:t xml:space="preserve">igures/с </w:t>
            </w:r>
            <w:proofErr w:type="spellStart"/>
            <w:r w:rsidRPr="005F7956">
              <w:rPr>
                <w:sz w:val="10"/>
                <w:szCs w:val="10"/>
              </w:rPr>
              <w:t>цифри</w:t>
            </w:r>
            <w:proofErr w:type="spellEnd"/>
          </w:p>
        </w:tc>
      </w:tr>
      <w:tr w:rsidR="006C6913" w:rsidRPr="005F7956" w:rsidTr="004B569D">
        <w:trPr>
          <w:trHeight w:val="143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Street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Улица</w:t>
            </w:r>
          </w:p>
        </w:tc>
        <w:tc>
          <w:tcPr>
            <w:tcW w:w="2256" w:type="dxa"/>
            <w:gridSpan w:val="7"/>
            <w:tcBorders>
              <w:left w:val="nil"/>
              <w:righ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Tel. No.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Телефон</w:t>
            </w:r>
          </w:p>
        </w:tc>
        <w:tc>
          <w:tcPr>
            <w:tcW w:w="1620" w:type="dxa"/>
            <w:gridSpan w:val="4"/>
            <w:tcBorders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6210" w:type="dxa"/>
            <w:gridSpan w:val="9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Giro account No. and Giro </w:t>
            </w:r>
            <w:proofErr w:type="spellStart"/>
            <w:r w:rsidRPr="005F7956">
              <w:rPr>
                <w:sz w:val="10"/>
                <w:szCs w:val="10"/>
              </w:rPr>
              <w:t>centre</w:t>
            </w:r>
            <w:proofErr w:type="spellEnd"/>
            <w:r w:rsidRPr="005F7956">
              <w:rPr>
                <w:sz w:val="10"/>
                <w:szCs w:val="10"/>
              </w:rPr>
              <w:t>/</w:t>
            </w:r>
            <w:proofErr w:type="spellStart"/>
            <w:r w:rsidRPr="005F7956">
              <w:rPr>
                <w:sz w:val="10"/>
                <w:szCs w:val="10"/>
              </w:rPr>
              <w:t>Джиро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сметка</w:t>
            </w:r>
            <w:proofErr w:type="spellEnd"/>
            <w:r w:rsidRPr="005F7956">
              <w:rPr>
                <w:sz w:val="10"/>
                <w:szCs w:val="10"/>
              </w:rPr>
              <w:t xml:space="preserve">, № и </w:t>
            </w:r>
            <w:proofErr w:type="spellStart"/>
            <w:r w:rsidRPr="005F7956">
              <w:rPr>
                <w:sz w:val="10"/>
                <w:szCs w:val="10"/>
              </w:rPr>
              <w:t>джиро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център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233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Postcode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Пощенски код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539" w:type="dxa"/>
            <w:gridSpan w:val="5"/>
            <w:tcBorders>
              <w:left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City</w:t>
            </w:r>
            <w:r w:rsidRPr="005F7956">
              <w:rPr>
                <w:sz w:val="10"/>
                <w:szCs w:val="10"/>
                <w:lang w:val="bg-BG"/>
              </w:rPr>
              <w:t xml:space="preserve"> </w:t>
            </w:r>
            <w:r w:rsidRPr="005F7956">
              <w:rPr>
                <w:sz w:val="10"/>
                <w:szCs w:val="10"/>
                <w:lang w:val="bg-BG"/>
              </w:rPr>
              <w:br/>
              <w:t>Град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6210" w:type="dxa"/>
            <w:gridSpan w:val="9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Importer/</w:t>
            </w:r>
            <w:proofErr w:type="spellStart"/>
            <w:r w:rsidRPr="005F7956">
              <w:rPr>
                <w:sz w:val="10"/>
                <w:szCs w:val="10"/>
              </w:rPr>
              <w:t>adressee</w:t>
            </w:r>
            <w:proofErr w:type="spellEnd"/>
            <w:r w:rsidRPr="005F7956">
              <w:rPr>
                <w:sz w:val="10"/>
                <w:szCs w:val="10"/>
              </w:rPr>
              <w:t xml:space="preserve"> reference (if any) (tax code/VAT No./importer code) (optional)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Сведения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за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вносителя</w:t>
            </w:r>
            <w:proofErr w:type="spellEnd"/>
            <w:r w:rsidRPr="005F7956">
              <w:rPr>
                <w:sz w:val="10"/>
                <w:szCs w:val="10"/>
              </w:rPr>
              <w:t xml:space="preserve"> (</w:t>
            </w:r>
            <w:proofErr w:type="spellStart"/>
            <w:r w:rsidRPr="005F7956">
              <w:rPr>
                <w:sz w:val="10"/>
                <w:szCs w:val="10"/>
              </w:rPr>
              <w:t>ако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съществуват</w:t>
            </w:r>
            <w:proofErr w:type="spellEnd"/>
            <w:r w:rsidRPr="005F7956">
              <w:rPr>
                <w:sz w:val="10"/>
                <w:szCs w:val="10"/>
              </w:rPr>
              <w:t>) / (</w:t>
            </w:r>
            <w:proofErr w:type="spellStart"/>
            <w:r w:rsidRPr="005F7956">
              <w:rPr>
                <w:sz w:val="10"/>
                <w:szCs w:val="10"/>
              </w:rPr>
              <w:t>данъчен</w:t>
            </w:r>
            <w:proofErr w:type="spellEnd"/>
            <w:r w:rsidRPr="005F7956">
              <w:rPr>
                <w:sz w:val="10"/>
                <w:szCs w:val="10"/>
              </w:rPr>
              <w:t xml:space="preserve"> № и </w:t>
            </w:r>
            <w:proofErr w:type="spellStart"/>
            <w:r w:rsidRPr="005F7956">
              <w:rPr>
                <w:sz w:val="10"/>
                <w:szCs w:val="10"/>
              </w:rPr>
              <w:t>код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вносителя</w:t>
            </w:r>
            <w:proofErr w:type="spellEnd"/>
            <w:r w:rsidRPr="005F7956">
              <w:rPr>
                <w:sz w:val="10"/>
                <w:szCs w:val="10"/>
              </w:rPr>
              <w:t>)</w:t>
            </w:r>
          </w:p>
        </w:tc>
      </w:tr>
      <w:tr w:rsidR="006C6913" w:rsidRPr="005F7956" w:rsidTr="004B569D">
        <w:trPr>
          <w:trHeight w:val="278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4"/>
            <w:tcBorders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Country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Държава</w:t>
            </w:r>
            <w:proofErr w:type="spellEnd"/>
          </w:p>
        </w:tc>
        <w:tc>
          <w:tcPr>
            <w:tcW w:w="4592" w:type="dxa"/>
            <w:gridSpan w:val="12"/>
            <w:tcBorders>
              <w:left w:val="nil"/>
            </w:tcBorders>
          </w:tcPr>
          <w:p w:rsidR="006C6913" w:rsidRDefault="006C6913">
            <w:pPr>
              <w:rPr>
                <w:sz w:val="10"/>
                <w:szCs w:val="10"/>
              </w:rPr>
            </w:pPr>
          </w:p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6210" w:type="dxa"/>
            <w:gridSpan w:val="9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Importer/</w:t>
            </w:r>
            <w:proofErr w:type="spellStart"/>
            <w:r w:rsidRPr="005F7956">
              <w:rPr>
                <w:sz w:val="10"/>
                <w:szCs w:val="10"/>
              </w:rPr>
              <w:t>adressee</w:t>
            </w:r>
            <w:proofErr w:type="spellEnd"/>
            <w:r w:rsidRPr="005F7956">
              <w:rPr>
                <w:sz w:val="10"/>
                <w:szCs w:val="10"/>
              </w:rPr>
              <w:t>/fax/e-mail (if known)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Факс</w:t>
            </w:r>
            <w:proofErr w:type="spellEnd"/>
            <w:r w:rsidRPr="005F7956">
              <w:rPr>
                <w:sz w:val="10"/>
                <w:szCs w:val="10"/>
              </w:rPr>
              <w:t xml:space="preserve">, </w:t>
            </w:r>
            <w:proofErr w:type="spellStart"/>
            <w:r w:rsidRPr="005F7956">
              <w:rPr>
                <w:sz w:val="10"/>
                <w:szCs w:val="10"/>
              </w:rPr>
              <w:t>имейл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вносителя</w:t>
            </w:r>
            <w:proofErr w:type="spellEnd"/>
            <w:r w:rsidRPr="005F7956">
              <w:rPr>
                <w:sz w:val="10"/>
                <w:szCs w:val="10"/>
              </w:rPr>
              <w:t xml:space="preserve"> (</w:t>
            </w:r>
            <w:proofErr w:type="spellStart"/>
            <w:r w:rsidRPr="005F7956">
              <w:rPr>
                <w:sz w:val="10"/>
                <w:szCs w:val="10"/>
              </w:rPr>
              <w:t>ако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съществуват</w:t>
            </w:r>
            <w:proofErr w:type="spellEnd"/>
            <w:r w:rsidRPr="005F7956">
              <w:rPr>
                <w:sz w:val="10"/>
                <w:szCs w:val="10"/>
              </w:rPr>
              <w:t>)</w:t>
            </w:r>
          </w:p>
        </w:tc>
      </w:tr>
      <w:tr w:rsidR="006C6913" w:rsidRPr="005F7956" w:rsidTr="004B569D">
        <w:trPr>
          <w:trHeight w:val="170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vMerge w:val="restart"/>
          </w:tcPr>
          <w:p w:rsidR="006C6913" w:rsidRPr="005F7956" w:rsidRDefault="006C6913" w:rsidP="005F7956">
            <w:pPr>
              <w:spacing w:line="10" w:lineRule="atLeast"/>
              <w:ind w:right="-111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Detailed description of contents (1)</w:t>
            </w:r>
          </w:p>
          <w:p w:rsidR="006C6913" w:rsidRDefault="006C6913" w:rsidP="005F7956">
            <w:pPr>
              <w:spacing w:line="10" w:lineRule="atLeast"/>
              <w:ind w:right="-111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Подробно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описание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съдържанието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ind w:right="-111"/>
              <w:rPr>
                <w:sz w:val="10"/>
                <w:szCs w:val="10"/>
              </w:rPr>
            </w:pPr>
          </w:p>
        </w:tc>
        <w:tc>
          <w:tcPr>
            <w:tcW w:w="2234" w:type="dxa"/>
            <w:gridSpan w:val="8"/>
            <w:vMerge w:val="restart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Quantity (2)</w:t>
            </w:r>
          </w:p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Количество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Net weight (in kg) (3)</w:t>
            </w:r>
          </w:p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Нетно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тегло</w:t>
            </w:r>
            <w:proofErr w:type="spellEnd"/>
            <w:r w:rsidRPr="005F7956">
              <w:rPr>
                <w:sz w:val="10"/>
                <w:szCs w:val="10"/>
              </w:rPr>
              <w:t xml:space="preserve"> (</w:t>
            </w:r>
            <w:proofErr w:type="spellStart"/>
            <w:r w:rsidRPr="005F7956">
              <w:rPr>
                <w:sz w:val="10"/>
                <w:szCs w:val="10"/>
              </w:rPr>
              <w:t>кг</w:t>
            </w:r>
            <w:proofErr w:type="spellEnd"/>
            <w:r w:rsidRPr="005F7956">
              <w:rPr>
                <w:sz w:val="10"/>
                <w:szCs w:val="10"/>
              </w:rPr>
              <w:t>)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Value (5)</w:t>
            </w:r>
          </w:p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Стойност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4770" w:type="dxa"/>
            <w:gridSpan w:val="8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For commercial items only / </w:t>
            </w:r>
            <w:proofErr w:type="spellStart"/>
            <w:r w:rsidRPr="005F7956">
              <w:rPr>
                <w:sz w:val="10"/>
                <w:szCs w:val="10"/>
              </w:rPr>
              <w:t>Само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за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търговски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пратки</w:t>
            </w:r>
            <w:proofErr w:type="spellEnd"/>
          </w:p>
        </w:tc>
      </w:tr>
      <w:tr w:rsidR="006C6913" w:rsidRPr="005F7956" w:rsidTr="004B569D">
        <w:trPr>
          <w:trHeight w:val="188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234" w:type="dxa"/>
            <w:gridSpan w:val="8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3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HS tariff number (7)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Тарифен</w:t>
            </w:r>
            <w:proofErr w:type="spellEnd"/>
            <w:r w:rsidRPr="005F7956">
              <w:rPr>
                <w:sz w:val="10"/>
                <w:szCs w:val="10"/>
              </w:rPr>
              <w:t xml:space="preserve"> №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стоката</w:t>
            </w:r>
            <w:proofErr w:type="spellEnd"/>
          </w:p>
        </w:tc>
        <w:tc>
          <w:tcPr>
            <w:tcW w:w="2970" w:type="dxa"/>
            <w:gridSpan w:val="7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Country of origin of goods (8) 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Страна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произход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 </w:t>
            </w:r>
            <w:proofErr w:type="spellStart"/>
            <w:r w:rsidRPr="005F7956">
              <w:rPr>
                <w:sz w:val="10"/>
                <w:szCs w:val="10"/>
              </w:rPr>
              <w:t>стоката</w:t>
            </w:r>
            <w:proofErr w:type="spellEnd"/>
          </w:p>
        </w:tc>
      </w:tr>
      <w:tr w:rsidR="006C6913" w:rsidRPr="005F7956" w:rsidTr="004B569D">
        <w:trPr>
          <w:trHeight w:val="179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234" w:type="dxa"/>
            <w:gridSpan w:val="8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170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234" w:type="dxa"/>
            <w:gridSpan w:val="8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188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234" w:type="dxa"/>
            <w:gridSpan w:val="8"/>
            <w:tcBorders>
              <w:bottom w:val="single" w:sz="4" w:space="0" w:color="auto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02484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4214" w:type="dxa"/>
            <w:gridSpan w:val="13"/>
            <w:tcBorders>
              <w:bottom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Please indicate service required (tick one box)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Моля</w:t>
            </w:r>
            <w:proofErr w:type="spellEnd"/>
            <w:r w:rsidRPr="005F7956">
              <w:rPr>
                <w:sz w:val="10"/>
                <w:szCs w:val="10"/>
              </w:rPr>
              <w:t xml:space="preserve">, </w:t>
            </w:r>
            <w:proofErr w:type="spellStart"/>
            <w:r w:rsidRPr="005F7956">
              <w:rPr>
                <w:sz w:val="10"/>
                <w:szCs w:val="10"/>
              </w:rPr>
              <w:t>укажете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вида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услугата</w:t>
            </w:r>
            <w:proofErr w:type="spellEnd"/>
            <w:r w:rsidRPr="005F7956">
              <w:rPr>
                <w:sz w:val="10"/>
                <w:szCs w:val="10"/>
              </w:rPr>
              <w:t xml:space="preserve"> (</w:t>
            </w:r>
            <w:proofErr w:type="spellStart"/>
            <w:r w:rsidRPr="005F7956">
              <w:rPr>
                <w:sz w:val="10"/>
                <w:szCs w:val="10"/>
              </w:rPr>
              <w:t>отбележете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клетка</w:t>
            </w:r>
            <w:proofErr w:type="spellEnd"/>
            <w:r w:rsidRPr="005F7956">
              <w:rPr>
                <w:sz w:val="10"/>
                <w:szCs w:val="10"/>
              </w:rPr>
              <w:t>)</w:t>
            </w:r>
          </w:p>
        </w:tc>
        <w:tc>
          <w:tcPr>
            <w:tcW w:w="1350" w:type="dxa"/>
            <w:gridSpan w:val="3"/>
            <w:vMerge w:val="restart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Total gross weight (4) </w:t>
            </w:r>
            <w:proofErr w:type="spellStart"/>
            <w:r w:rsidRPr="005F7956">
              <w:rPr>
                <w:sz w:val="10"/>
                <w:szCs w:val="10"/>
              </w:rPr>
              <w:t>Общо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тегло</w:t>
            </w:r>
            <w:proofErr w:type="spellEnd"/>
            <w:r w:rsidRPr="005F7956">
              <w:rPr>
                <w:sz w:val="10"/>
                <w:szCs w:val="10"/>
              </w:rPr>
              <w:t xml:space="preserve"> (</w:t>
            </w:r>
            <w:proofErr w:type="spellStart"/>
            <w:r w:rsidRPr="005F7956">
              <w:rPr>
                <w:sz w:val="10"/>
                <w:szCs w:val="10"/>
              </w:rPr>
              <w:t>кг</w:t>
            </w:r>
            <w:proofErr w:type="spellEnd"/>
            <w:r w:rsidRPr="005F7956">
              <w:rPr>
                <w:sz w:val="10"/>
                <w:szCs w:val="10"/>
              </w:rPr>
              <w:t>)</w:t>
            </w:r>
          </w:p>
        </w:tc>
        <w:tc>
          <w:tcPr>
            <w:tcW w:w="1440" w:type="dxa"/>
            <w:vMerge w:val="restart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Total value (6)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Обща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стойност</w:t>
            </w:r>
            <w:proofErr w:type="spellEnd"/>
          </w:p>
        </w:tc>
        <w:tc>
          <w:tcPr>
            <w:tcW w:w="4770" w:type="dxa"/>
            <w:gridSpan w:val="8"/>
            <w:vMerge w:val="restart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Postal charges/Fees (9)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Пощенски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цени</w:t>
            </w:r>
            <w:proofErr w:type="spellEnd"/>
          </w:p>
          <w:p w:rsidR="0009402B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  <w:p w:rsidR="0009402B" w:rsidRPr="005F7956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5F795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Отметни1"/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  <w:bookmarkEnd w:id="1"/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13" w:rsidRPr="005F7956" w:rsidRDefault="006C6913" w:rsidP="00283DA3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International Priority </w:t>
            </w:r>
            <w:proofErr w:type="spellStart"/>
            <w:r w:rsidRPr="005F7956">
              <w:rPr>
                <w:sz w:val="10"/>
                <w:szCs w:val="10"/>
              </w:rPr>
              <w:t>Международна</w:t>
            </w:r>
            <w:proofErr w:type="spellEnd"/>
            <w:r w:rsidRPr="005F7956">
              <w:rPr>
                <w:sz w:val="10"/>
                <w:szCs w:val="10"/>
              </w:rPr>
              <w:t xml:space="preserve">  с </w:t>
            </w:r>
            <w:proofErr w:type="spellStart"/>
            <w:r w:rsidRPr="005F7956">
              <w:rPr>
                <w:sz w:val="10"/>
                <w:szCs w:val="10"/>
              </w:rPr>
              <w:t>предимство</w:t>
            </w:r>
            <w:proofErr w:type="spellEnd"/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International Economy </w:t>
            </w:r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Международна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без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предимство</w:t>
            </w:r>
            <w:proofErr w:type="spellEnd"/>
          </w:p>
        </w:tc>
        <w:tc>
          <w:tcPr>
            <w:tcW w:w="1350" w:type="dxa"/>
            <w:gridSpan w:val="3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4770" w:type="dxa"/>
            <w:gridSpan w:val="8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317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5F795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Category of item (10) / </w:t>
            </w:r>
            <w:proofErr w:type="spellStart"/>
            <w:r w:rsidRPr="005F7956">
              <w:rPr>
                <w:sz w:val="10"/>
                <w:szCs w:val="10"/>
              </w:rPr>
              <w:t>Категория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пратката</w:t>
            </w:r>
            <w:proofErr w:type="spellEnd"/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986" w:type="dxa"/>
            <w:gridSpan w:val="7"/>
            <w:tcBorders>
              <w:left w:val="nil"/>
              <w:bottom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Commercial sample /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Търговски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мостри</w:t>
            </w:r>
            <w:proofErr w:type="spellEnd"/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31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left w:val="nil"/>
              <w:bottom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Other /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Друго</w:t>
            </w:r>
            <w:proofErr w:type="spellEnd"/>
          </w:p>
        </w:tc>
        <w:tc>
          <w:tcPr>
            <w:tcW w:w="1800" w:type="dxa"/>
            <w:vMerge w:val="restart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Office of origin/Date of posting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Офис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подаване</w:t>
            </w:r>
            <w:proofErr w:type="spellEnd"/>
            <w:r w:rsidRPr="005F7956">
              <w:rPr>
                <w:sz w:val="10"/>
                <w:szCs w:val="10"/>
              </w:rPr>
              <w:t>/</w:t>
            </w:r>
            <w:proofErr w:type="spellStart"/>
            <w:r w:rsidRPr="005F7956">
              <w:rPr>
                <w:sz w:val="10"/>
                <w:szCs w:val="10"/>
              </w:rPr>
              <w:t>Дата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 </w:t>
            </w:r>
            <w:proofErr w:type="spellStart"/>
            <w:r w:rsidRPr="005F7956">
              <w:rPr>
                <w:sz w:val="10"/>
                <w:szCs w:val="10"/>
              </w:rPr>
              <w:t>подаване</w:t>
            </w:r>
            <w:proofErr w:type="spellEnd"/>
          </w:p>
        </w:tc>
        <w:tc>
          <w:tcPr>
            <w:tcW w:w="1170" w:type="dxa"/>
            <w:gridSpan w:val="3"/>
            <w:tcBorders>
              <w:bottom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  <w:lang w:val="bg-BG"/>
              </w:rPr>
              <w:t>n</w:t>
            </w:r>
            <w:proofErr w:type="spellStart"/>
            <w:r w:rsidRPr="005F7956">
              <w:rPr>
                <w:sz w:val="10"/>
                <w:szCs w:val="10"/>
              </w:rPr>
              <w:t>umber</w:t>
            </w:r>
            <w:proofErr w:type="spellEnd"/>
            <w:r w:rsidRPr="005F7956">
              <w:rPr>
                <w:sz w:val="10"/>
                <w:szCs w:val="10"/>
              </w:rPr>
              <w:t xml:space="preserve"> of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Брой</w:t>
            </w:r>
            <w:proofErr w:type="spellEnd"/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parcels</w:t>
            </w: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5F7956">
              <w:rPr>
                <w:sz w:val="10"/>
                <w:szCs w:val="10"/>
              </w:rPr>
              <w:t>колети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certificates and invoices</w:t>
            </w:r>
          </w:p>
        </w:tc>
      </w:tr>
      <w:tr w:rsidR="006C6913" w:rsidRPr="005F7956" w:rsidTr="00A545B6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5F795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Gift /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Подарък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Returned  goods  / 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Върнати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стоки</w:t>
            </w:r>
            <w:proofErr w:type="spellEnd"/>
          </w:p>
        </w:tc>
        <w:tc>
          <w:tcPr>
            <w:tcW w:w="2790" w:type="dxa"/>
            <w:gridSpan w:val="4"/>
            <w:vMerge w:val="restart"/>
            <w:tcBorders>
              <w:top w:val="nil"/>
              <w:left w:val="nil"/>
            </w:tcBorders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Explanation / </w:t>
            </w:r>
            <w:proofErr w:type="spellStart"/>
            <w:r w:rsidRPr="005F7956">
              <w:rPr>
                <w:sz w:val="10"/>
                <w:szCs w:val="10"/>
              </w:rPr>
              <w:t>Пояснение</w:t>
            </w:r>
            <w:proofErr w:type="spellEnd"/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3"/>
            <w:tcBorders>
              <w:top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  <w:lang w:val="bg-BG"/>
              </w:rPr>
              <w:t>с</w:t>
            </w:r>
            <w:proofErr w:type="spellStart"/>
            <w:r w:rsidRPr="005F7956">
              <w:rPr>
                <w:sz w:val="10"/>
                <w:szCs w:val="10"/>
              </w:rPr>
              <w:t>ертификати</w:t>
            </w:r>
            <w:proofErr w:type="spellEnd"/>
            <w:r w:rsidRPr="005F7956">
              <w:rPr>
                <w:sz w:val="10"/>
                <w:szCs w:val="10"/>
              </w:rPr>
              <w:t xml:space="preserve"> и </w:t>
            </w:r>
            <w:proofErr w:type="spellStart"/>
            <w:r w:rsidRPr="005F7956">
              <w:rPr>
                <w:sz w:val="10"/>
                <w:szCs w:val="10"/>
              </w:rPr>
              <w:t>фактури</w:t>
            </w:r>
            <w:proofErr w:type="spellEnd"/>
          </w:p>
        </w:tc>
      </w:tr>
      <w:tr w:rsidR="006C6913" w:rsidRPr="005F7956" w:rsidTr="00A545B6">
        <w:trPr>
          <w:trHeight w:val="317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5F7956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55" w:type="dxa"/>
            <w:gridSpan w:val="2"/>
            <w:tcBorders>
              <w:top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Documents /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Документи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Sale of goods /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Продажба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стоки</w:t>
            </w:r>
            <w:proofErr w:type="spellEnd"/>
          </w:p>
        </w:tc>
        <w:tc>
          <w:tcPr>
            <w:tcW w:w="2790" w:type="dxa"/>
            <w:gridSpan w:val="4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Insured value SDR </w:t>
            </w:r>
            <w:r w:rsidRPr="005F7956"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Обявена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стойност</w:t>
            </w:r>
            <w:proofErr w:type="spellEnd"/>
            <w:r w:rsidRPr="005F7956">
              <w:rPr>
                <w:sz w:val="10"/>
                <w:szCs w:val="10"/>
              </w:rPr>
              <w:t xml:space="preserve"> (СПТ)</w:t>
            </w:r>
          </w:p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  <w:p w:rsidR="0009402B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596F4C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7004" w:type="dxa"/>
            <w:gridSpan w:val="17"/>
            <w:vMerge w:val="restart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>Comments (11): (</w:t>
            </w:r>
            <w:proofErr w:type="gramStart"/>
            <w:r w:rsidRPr="005F7956">
              <w:rPr>
                <w:sz w:val="10"/>
                <w:szCs w:val="10"/>
              </w:rPr>
              <w:t>e.g.:</w:t>
            </w:r>
            <w:proofErr w:type="gramEnd"/>
            <w:r w:rsidRPr="005F7956">
              <w:rPr>
                <w:sz w:val="10"/>
                <w:szCs w:val="10"/>
              </w:rPr>
              <w:t xml:space="preserve"> goods subject to quarantine, sanitary / </w:t>
            </w:r>
            <w:proofErr w:type="spellStart"/>
            <w:r w:rsidRPr="005F7956">
              <w:rPr>
                <w:sz w:val="10"/>
                <w:szCs w:val="10"/>
              </w:rPr>
              <w:t>phytosanitary</w:t>
            </w:r>
            <w:proofErr w:type="spellEnd"/>
            <w:r w:rsidRPr="005F7956">
              <w:rPr>
                <w:sz w:val="10"/>
                <w:szCs w:val="10"/>
              </w:rPr>
              <w:t xml:space="preserve"> inspection or other restrictions) </w:t>
            </w:r>
            <w:r>
              <w:rPr>
                <w:sz w:val="10"/>
                <w:szCs w:val="10"/>
              </w:rPr>
              <w:br/>
            </w:r>
            <w:proofErr w:type="spellStart"/>
            <w:r w:rsidRPr="005F7956">
              <w:rPr>
                <w:sz w:val="10"/>
                <w:szCs w:val="10"/>
              </w:rPr>
              <w:t>Коментар</w:t>
            </w:r>
            <w:proofErr w:type="spellEnd"/>
            <w:r w:rsidRPr="005F7956">
              <w:rPr>
                <w:sz w:val="10"/>
                <w:szCs w:val="10"/>
              </w:rPr>
              <w:t xml:space="preserve">: </w:t>
            </w:r>
            <w:proofErr w:type="spellStart"/>
            <w:r w:rsidRPr="005F7956">
              <w:rPr>
                <w:sz w:val="10"/>
                <w:szCs w:val="10"/>
              </w:rPr>
              <w:t>напр</w:t>
            </w:r>
            <w:proofErr w:type="spellEnd"/>
            <w:r w:rsidRPr="005F7956">
              <w:rPr>
                <w:sz w:val="10"/>
                <w:szCs w:val="10"/>
              </w:rPr>
              <w:t xml:space="preserve">. </w:t>
            </w:r>
            <w:proofErr w:type="spellStart"/>
            <w:r w:rsidRPr="005F7956">
              <w:rPr>
                <w:sz w:val="10"/>
                <w:szCs w:val="10"/>
              </w:rPr>
              <w:t>стоки</w:t>
            </w:r>
            <w:proofErr w:type="spellEnd"/>
            <w:r w:rsidRPr="005F7956">
              <w:rPr>
                <w:sz w:val="10"/>
                <w:szCs w:val="10"/>
              </w:rPr>
              <w:t xml:space="preserve">, </w:t>
            </w:r>
            <w:proofErr w:type="spellStart"/>
            <w:r w:rsidRPr="005F7956">
              <w:rPr>
                <w:sz w:val="10"/>
                <w:szCs w:val="10"/>
              </w:rPr>
              <w:t>обект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карантина</w:t>
            </w:r>
            <w:proofErr w:type="spellEnd"/>
            <w:r w:rsidRPr="005F7956">
              <w:rPr>
                <w:sz w:val="10"/>
                <w:szCs w:val="10"/>
              </w:rPr>
              <w:t xml:space="preserve">, </w:t>
            </w:r>
            <w:proofErr w:type="spellStart"/>
            <w:r w:rsidRPr="005F7956">
              <w:rPr>
                <w:sz w:val="10"/>
                <w:szCs w:val="10"/>
              </w:rPr>
              <w:t>санитарен</w:t>
            </w:r>
            <w:proofErr w:type="spellEnd"/>
            <w:r w:rsidRPr="005F7956">
              <w:rPr>
                <w:sz w:val="10"/>
                <w:szCs w:val="10"/>
              </w:rPr>
              <w:t xml:space="preserve"> / </w:t>
            </w:r>
            <w:proofErr w:type="spellStart"/>
            <w:r w:rsidRPr="005F7956">
              <w:rPr>
                <w:sz w:val="10"/>
                <w:szCs w:val="10"/>
              </w:rPr>
              <w:t>фитосанитарен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контрол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или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други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ограничения</w:t>
            </w:r>
            <w:proofErr w:type="spellEnd"/>
          </w:p>
          <w:p w:rsidR="006C6913" w:rsidRPr="00B12FC1" w:rsidRDefault="006C6913" w:rsidP="005F7956">
            <w:pPr>
              <w:spacing w:line="10" w:lineRule="atLeast"/>
              <w:rPr>
                <w:sz w:val="10"/>
                <w:szCs w:val="10"/>
                <w:lang w:val="bg-BG"/>
              </w:rPr>
            </w:pP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</w:tcPr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6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Total gross weight of the parcel(s) / </w:t>
            </w:r>
            <w:proofErr w:type="spellStart"/>
            <w:r w:rsidRPr="005F7956">
              <w:rPr>
                <w:sz w:val="10"/>
                <w:szCs w:val="10"/>
              </w:rPr>
              <w:t>Общо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тегло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на</w:t>
            </w:r>
            <w:proofErr w:type="spellEnd"/>
            <w:r w:rsidRPr="005F7956">
              <w:rPr>
                <w:sz w:val="10"/>
                <w:szCs w:val="10"/>
              </w:rPr>
              <w:t xml:space="preserve"> </w:t>
            </w:r>
            <w:proofErr w:type="spellStart"/>
            <w:r w:rsidRPr="005F7956">
              <w:rPr>
                <w:sz w:val="10"/>
                <w:szCs w:val="10"/>
              </w:rPr>
              <w:t>колета</w:t>
            </w:r>
            <w:proofErr w:type="spellEnd"/>
            <w:r w:rsidRPr="005F7956">
              <w:rPr>
                <w:sz w:val="10"/>
                <w:szCs w:val="10"/>
              </w:rPr>
              <w:t>/и</w:t>
            </w:r>
          </w:p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  <w:p w:rsidR="0009402B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  <w:p w:rsidR="0009402B" w:rsidRPr="005F7956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t xml:space="preserve">Charges </w:t>
            </w:r>
            <w:r w:rsidR="0009402B">
              <w:rPr>
                <w:sz w:val="10"/>
                <w:szCs w:val="10"/>
                <w:lang w:val="bg-BG"/>
              </w:rPr>
              <w:t xml:space="preserve">/ </w:t>
            </w:r>
            <w:proofErr w:type="spellStart"/>
            <w:r w:rsidRPr="005F7956">
              <w:rPr>
                <w:sz w:val="10"/>
                <w:szCs w:val="10"/>
              </w:rPr>
              <w:t>Такси</w:t>
            </w:r>
            <w:proofErr w:type="spellEnd"/>
          </w:p>
          <w:p w:rsidR="006C6913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  <w:p w:rsidR="006C6913" w:rsidRPr="005F7956" w:rsidRDefault="006C6913" w:rsidP="005F7956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09402B" w:rsidRPr="005F7956" w:rsidTr="004B569D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09402B" w:rsidRPr="005F7956" w:rsidRDefault="0009402B" w:rsidP="00596F4C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09402B" w:rsidRPr="005F7956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7004" w:type="dxa"/>
            <w:gridSpan w:val="17"/>
            <w:vMerge/>
            <w:tcBorders>
              <w:right w:val="single" w:sz="4" w:space="0" w:color="auto"/>
            </w:tcBorders>
          </w:tcPr>
          <w:p w:rsidR="0009402B" w:rsidRPr="005F7956" w:rsidRDefault="0009402B" w:rsidP="005F7956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02B" w:rsidRPr="005F7956" w:rsidRDefault="0009402B" w:rsidP="005F7956">
            <w:pPr>
              <w:spacing w:line="10" w:lineRule="atLeast"/>
              <w:rPr>
                <w:sz w:val="10"/>
                <w:szCs w:val="10"/>
              </w:rPr>
            </w:pPr>
            <w:r w:rsidRPr="00B12FC1">
              <w:rPr>
                <w:sz w:val="10"/>
                <w:szCs w:val="10"/>
              </w:rPr>
              <w:t xml:space="preserve">Sender’s instructions in case of non-delivery </w:t>
            </w:r>
            <w:r>
              <w:rPr>
                <w:sz w:val="10"/>
                <w:szCs w:val="10"/>
                <w:lang w:val="bg-BG"/>
              </w:rPr>
              <w:t xml:space="preserve">/ </w:t>
            </w:r>
            <w:r>
              <w:rPr>
                <w:sz w:val="10"/>
                <w:szCs w:val="10"/>
                <w:lang w:val="bg-BG"/>
              </w:rPr>
              <w:br/>
            </w:r>
            <w:proofErr w:type="spellStart"/>
            <w:r w:rsidRPr="00B12FC1">
              <w:rPr>
                <w:sz w:val="10"/>
                <w:szCs w:val="10"/>
              </w:rPr>
              <w:t>Инструкции</w:t>
            </w:r>
            <w:proofErr w:type="spellEnd"/>
            <w:r w:rsidRPr="00B12FC1">
              <w:rPr>
                <w:sz w:val="10"/>
                <w:szCs w:val="10"/>
              </w:rPr>
              <w:t xml:space="preserve"> </w:t>
            </w:r>
            <w:proofErr w:type="spellStart"/>
            <w:r w:rsidRPr="00B12FC1">
              <w:rPr>
                <w:sz w:val="10"/>
                <w:szCs w:val="10"/>
              </w:rPr>
              <w:t>на</w:t>
            </w:r>
            <w:proofErr w:type="spellEnd"/>
            <w:r w:rsidRPr="00B12FC1">
              <w:rPr>
                <w:sz w:val="10"/>
                <w:szCs w:val="10"/>
              </w:rPr>
              <w:t xml:space="preserve"> </w:t>
            </w:r>
            <w:proofErr w:type="spellStart"/>
            <w:r w:rsidRPr="00B12FC1">
              <w:rPr>
                <w:sz w:val="10"/>
                <w:szCs w:val="10"/>
              </w:rPr>
              <w:t>подателя</w:t>
            </w:r>
            <w:proofErr w:type="spellEnd"/>
            <w:r w:rsidRPr="00B12FC1">
              <w:rPr>
                <w:sz w:val="10"/>
                <w:szCs w:val="10"/>
              </w:rPr>
              <w:t xml:space="preserve"> в </w:t>
            </w:r>
            <w:proofErr w:type="spellStart"/>
            <w:r w:rsidRPr="00B12FC1">
              <w:rPr>
                <w:sz w:val="10"/>
                <w:szCs w:val="10"/>
              </w:rPr>
              <w:t>случай</w:t>
            </w:r>
            <w:proofErr w:type="spellEnd"/>
            <w:r w:rsidRPr="00B12FC1">
              <w:rPr>
                <w:sz w:val="10"/>
                <w:szCs w:val="10"/>
              </w:rPr>
              <w:t xml:space="preserve"> </w:t>
            </w:r>
            <w:proofErr w:type="spellStart"/>
            <w:r w:rsidRPr="00B12FC1">
              <w:rPr>
                <w:sz w:val="10"/>
                <w:szCs w:val="10"/>
              </w:rPr>
              <w:t>на</w:t>
            </w:r>
            <w:proofErr w:type="spellEnd"/>
            <w:r w:rsidRPr="00B12FC1">
              <w:rPr>
                <w:sz w:val="10"/>
                <w:szCs w:val="10"/>
              </w:rPr>
              <w:t xml:space="preserve"> </w:t>
            </w:r>
            <w:proofErr w:type="spellStart"/>
            <w:r w:rsidRPr="00B12FC1">
              <w:rPr>
                <w:sz w:val="10"/>
                <w:szCs w:val="10"/>
              </w:rPr>
              <w:t>недоставяне</w:t>
            </w:r>
            <w:proofErr w:type="spellEnd"/>
          </w:p>
        </w:tc>
        <w:tc>
          <w:tcPr>
            <w:tcW w:w="2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02B" w:rsidRDefault="0009402B">
            <w:pPr>
              <w:rPr>
                <w:sz w:val="10"/>
                <w:szCs w:val="10"/>
              </w:rPr>
            </w:pPr>
          </w:p>
          <w:p w:rsidR="0009402B" w:rsidRPr="005F7956" w:rsidRDefault="0009402B" w:rsidP="0009402B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317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6C691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bottom w:val="nil"/>
              <w:righ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734" w:type="dxa"/>
            <w:gridSpan w:val="4"/>
            <w:tcBorders>
              <w:left w:val="nil"/>
              <w:bottom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6C6913">
              <w:rPr>
                <w:sz w:val="10"/>
                <w:szCs w:val="10"/>
              </w:rPr>
              <w:t>Licence</w:t>
            </w:r>
            <w:proofErr w:type="spellEnd"/>
            <w:r w:rsidRPr="006C6913">
              <w:rPr>
                <w:sz w:val="10"/>
                <w:szCs w:val="10"/>
              </w:rPr>
              <w:t xml:space="preserve"> (12) </w:t>
            </w:r>
            <w:proofErr w:type="spellStart"/>
            <w:r w:rsidRPr="006C6913">
              <w:rPr>
                <w:sz w:val="10"/>
                <w:szCs w:val="10"/>
              </w:rPr>
              <w:t>Licence</w:t>
            </w:r>
            <w:proofErr w:type="spellEnd"/>
            <w:r w:rsidRPr="006C6913">
              <w:rPr>
                <w:sz w:val="10"/>
                <w:szCs w:val="10"/>
              </w:rPr>
              <w:t xml:space="preserve"> number(s) </w:t>
            </w:r>
            <w:proofErr w:type="spellStart"/>
            <w:r w:rsidRPr="006C6913">
              <w:rPr>
                <w:sz w:val="10"/>
                <w:szCs w:val="10"/>
              </w:rPr>
              <w:t>Разрешително</w:t>
            </w:r>
            <w:proofErr w:type="spellEnd"/>
            <w:r w:rsidRPr="006C6913">
              <w:rPr>
                <w:sz w:val="10"/>
                <w:szCs w:val="10"/>
              </w:rPr>
              <w:t>/и №</w:t>
            </w:r>
          </w:p>
        </w:tc>
        <w:tc>
          <w:tcPr>
            <w:tcW w:w="248" w:type="dxa"/>
            <w:tcBorders>
              <w:bottom w:val="nil"/>
              <w:righ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986" w:type="dxa"/>
            <w:gridSpan w:val="7"/>
            <w:tcBorders>
              <w:left w:val="nil"/>
              <w:bottom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6C6913">
              <w:rPr>
                <w:sz w:val="10"/>
                <w:szCs w:val="10"/>
              </w:rPr>
              <w:t xml:space="preserve">Certificate (13) Certificate number(s) </w:t>
            </w:r>
            <w:proofErr w:type="spellStart"/>
            <w:r w:rsidRPr="006C6913">
              <w:rPr>
                <w:sz w:val="10"/>
                <w:szCs w:val="10"/>
              </w:rPr>
              <w:t>Сертификат</w:t>
            </w:r>
            <w:proofErr w:type="spellEnd"/>
            <w:r w:rsidRPr="006C6913">
              <w:rPr>
                <w:sz w:val="10"/>
                <w:szCs w:val="10"/>
              </w:rPr>
              <w:t>/и №</w:t>
            </w:r>
          </w:p>
        </w:tc>
        <w:tc>
          <w:tcPr>
            <w:tcW w:w="270" w:type="dxa"/>
            <w:gridSpan w:val="2"/>
            <w:tcBorders>
              <w:bottom w:val="nil"/>
              <w:righ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6C6913">
              <w:rPr>
                <w:sz w:val="10"/>
                <w:szCs w:val="10"/>
              </w:rPr>
              <w:t xml:space="preserve">Invoice (14) Invoice number </w:t>
            </w:r>
            <w:r>
              <w:rPr>
                <w:sz w:val="10"/>
                <w:szCs w:val="10"/>
              </w:rPr>
              <w:br/>
            </w:r>
            <w:proofErr w:type="spellStart"/>
            <w:r w:rsidRPr="006C6913">
              <w:rPr>
                <w:sz w:val="10"/>
                <w:szCs w:val="10"/>
              </w:rPr>
              <w:t>Фактура</w:t>
            </w:r>
            <w:proofErr w:type="spellEnd"/>
            <w:r w:rsidRPr="006C6913">
              <w:rPr>
                <w:sz w:val="10"/>
                <w:szCs w:val="10"/>
              </w:rPr>
              <w:t xml:space="preserve"> №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 xml:space="preserve">Priority </w:t>
            </w:r>
            <w:r>
              <w:rPr>
                <w:sz w:val="10"/>
                <w:szCs w:val="10"/>
              </w:rPr>
              <w:br/>
            </w:r>
            <w:proofErr w:type="spellStart"/>
            <w:r w:rsidRPr="00BE785C">
              <w:rPr>
                <w:sz w:val="10"/>
                <w:szCs w:val="10"/>
              </w:rPr>
              <w:t>Приоритет</w:t>
            </w:r>
            <w:proofErr w:type="spellEnd"/>
          </w:p>
        </w:tc>
      </w:tr>
      <w:tr w:rsidR="006C6913" w:rsidRPr="005F7956" w:rsidTr="004B569D">
        <w:trPr>
          <w:trHeight w:val="206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6C691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tcBorders>
              <w:top w:val="nil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234" w:type="dxa"/>
            <w:gridSpan w:val="8"/>
            <w:tcBorders>
              <w:top w:val="nil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4"/>
            <w:tcBorders>
              <w:top w:val="nil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6C6913" w:rsidRPr="00BE785C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>Treat as abandoned</w:t>
            </w:r>
          </w:p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BE785C">
              <w:rPr>
                <w:sz w:val="10"/>
                <w:szCs w:val="10"/>
              </w:rPr>
              <w:t>Да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се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третира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като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изоставен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right w:val="nil"/>
            </w:tcBorders>
          </w:tcPr>
          <w:p w:rsidR="006C6913" w:rsidRPr="00BE785C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>Return to sender</w:t>
            </w:r>
          </w:p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proofErr w:type="spellStart"/>
            <w:r w:rsidRPr="00BE785C">
              <w:rPr>
                <w:sz w:val="10"/>
                <w:szCs w:val="10"/>
              </w:rPr>
              <w:t>Връщане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на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подателя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ind w:hanging="19"/>
              <w:rPr>
                <w:sz w:val="10"/>
                <w:szCs w:val="10"/>
              </w:rPr>
            </w:pPr>
            <w:r w:rsidRPr="005F7956">
              <w:rPr>
                <w:sz w:val="10"/>
                <w:szCs w:val="10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F7956">
              <w:rPr>
                <w:sz w:val="10"/>
                <w:szCs w:val="10"/>
              </w:rPr>
              <w:instrText xml:space="preserve"> FORMCHECKBOX </w:instrText>
            </w:r>
            <w:r w:rsidR="00D0426F">
              <w:rPr>
                <w:sz w:val="10"/>
                <w:szCs w:val="10"/>
              </w:rPr>
            </w:r>
            <w:r w:rsidR="00D0426F">
              <w:rPr>
                <w:sz w:val="10"/>
                <w:szCs w:val="10"/>
              </w:rPr>
              <w:fldChar w:fldCharType="separate"/>
            </w:r>
            <w:r w:rsidRPr="005F7956">
              <w:rPr>
                <w:sz w:val="10"/>
                <w:szCs w:val="10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</w:tcBorders>
            <w:vAlign w:val="center"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 xml:space="preserve">Non priority </w:t>
            </w:r>
            <w:r>
              <w:rPr>
                <w:sz w:val="10"/>
                <w:szCs w:val="10"/>
              </w:rPr>
              <w:br/>
            </w:r>
            <w:proofErr w:type="spellStart"/>
            <w:r w:rsidRPr="00BE785C">
              <w:rPr>
                <w:sz w:val="10"/>
                <w:szCs w:val="10"/>
              </w:rPr>
              <w:t>Без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приоритет</w:t>
            </w:r>
            <w:proofErr w:type="spellEnd"/>
          </w:p>
        </w:tc>
      </w:tr>
      <w:tr w:rsidR="006C6913" w:rsidRPr="005F7956" w:rsidTr="004B569D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6C691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4214" w:type="dxa"/>
            <w:gridSpan w:val="13"/>
            <w:vMerge w:val="restart"/>
            <w:tcBorders>
              <w:left w:val="single" w:sz="4" w:space="0" w:color="auto"/>
            </w:tcBorders>
          </w:tcPr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>I certify that the particulars given in this customs declaration are correct and that this item does not contain any dangerous article prohibited by legislation or by postal or customs regulations</w:t>
            </w:r>
            <w:r>
              <w:rPr>
                <w:sz w:val="10"/>
                <w:szCs w:val="10"/>
                <w:lang w:val="bg-BG"/>
              </w:rPr>
              <w:t xml:space="preserve"> / </w:t>
            </w:r>
            <w:proofErr w:type="spellStart"/>
            <w:r w:rsidRPr="00BE785C">
              <w:rPr>
                <w:sz w:val="10"/>
                <w:szCs w:val="10"/>
              </w:rPr>
              <w:t>Декларирам</w:t>
            </w:r>
            <w:proofErr w:type="spellEnd"/>
            <w:r w:rsidRPr="00BE785C">
              <w:rPr>
                <w:sz w:val="10"/>
                <w:szCs w:val="10"/>
              </w:rPr>
              <w:t xml:space="preserve">, </w:t>
            </w:r>
            <w:proofErr w:type="spellStart"/>
            <w:r w:rsidRPr="00BE785C">
              <w:rPr>
                <w:sz w:val="10"/>
                <w:szCs w:val="10"/>
              </w:rPr>
              <w:t>че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сведенията</w:t>
            </w:r>
            <w:proofErr w:type="spellEnd"/>
            <w:r w:rsidRPr="00BE785C">
              <w:rPr>
                <w:sz w:val="10"/>
                <w:szCs w:val="10"/>
              </w:rPr>
              <w:t xml:space="preserve"> в </w:t>
            </w:r>
            <w:proofErr w:type="spellStart"/>
            <w:r w:rsidRPr="00BE785C">
              <w:rPr>
                <w:sz w:val="10"/>
                <w:szCs w:val="10"/>
              </w:rPr>
              <w:t>митническата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декларация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са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верни</w:t>
            </w:r>
            <w:proofErr w:type="spellEnd"/>
            <w:r w:rsidRPr="00BE785C">
              <w:rPr>
                <w:sz w:val="10"/>
                <w:szCs w:val="10"/>
              </w:rPr>
              <w:t xml:space="preserve"> и </w:t>
            </w:r>
            <w:proofErr w:type="spellStart"/>
            <w:r w:rsidRPr="00BE785C">
              <w:rPr>
                <w:sz w:val="10"/>
                <w:szCs w:val="10"/>
              </w:rPr>
              <w:t>че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тази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пратка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не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съдържа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никакви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опасни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предмети</w:t>
            </w:r>
            <w:proofErr w:type="spellEnd"/>
            <w:r w:rsidRPr="00BE785C">
              <w:rPr>
                <w:sz w:val="10"/>
                <w:szCs w:val="10"/>
              </w:rPr>
              <w:t xml:space="preserve">, </w:t>
            </w:r>
            <w:proofErr w:type="spellStart"/>
            <w:r w:rsidRPr="00BE785C">
              <w:rPr>
                <w:sz w:val="10"/>
                <w:szCs w:val="10"/>
              </w:rPr>
              <w:t>забранени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от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закона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или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от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пощенските</w:t>
            </w:r>
            <w:proofErr w:type="spellEnd"/>
            <w:r w:rsidRPr="00BE785C">
              <w:rPr>
                <w:sz w:val="10"/>
                <w:szCs w:val="10"/>
              </w:rPr>
              <w:t xml:space="preserve">, </w:t>
            </w:r>
            <w:proofErr w:type="spellStart"/>
            <w:r w:rsidRPr="00BE785C">
              <w:rPr>
                <w:sz w:val="10"/>
                <w:szCs w:val="10"/>
              </w:rPr>
              <w:t>или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митническите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правилници</w:t>
            </w:r>
            <w:proofErr w:type="spellEnd"/>
          </w:p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4"/>
            <w:vMerge w:val="restart"/>
          </w:tcPr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6C6913">
              <w:rPr>
                <w:sz w:val="10"/>
                <w:szCs w:val="10"/>
              </w:rPr>
              <w:t xml:space="preserve">Date and sender’s signature (15) </w:t>
            </w:r>
            <w:r>
              <w:rPr>
                <w:sz w:val="10"/>
                <w:szCs w:val="10"/>
              </w:rPr>
              <w:br/>
            </w:r>
            <w:proofErr w:type="spellStart"/>
            <w:r w:rsidRPr="006C6913">
              <w:rPr>
                <w:sz w:val="10"/>
                <w:szCs w:val="10"/>
              </w:rPr>
              <w:t>Дата</w:t>
            </w:r>
            <w:proofErr w:type="spellEnd"/>
            <w:r w:rsidRPr="006C6913">
              <w:rPr>
                <w:sz w:val="10"/>
                <w:szCs w:val="10"/>
              </w:rPr>
              <w:t xml:space="preserve"> и </w:t>
            </w:r>
            <w:proofErr w:type="spellStart"/>
            <w:r w:rsidRPr="006C6913">
              <w:rPr>
                <w:sz w:val="10"/>
                <w:szCs w:val="10"/>
              </w:rPr>
              <w:t>подпис</w:t>
            </w:r>
            <w:proofErr w:type="spellEnd"/>
            <w:r w:rsidRPr="006C6913">
              <w:rPr>
                <w:sz w:val="10"/>
                <w:szCs w:val="10"/>
              </w:rPr>
              <w:t xml:space="preserve"> </w:t>
            </w:r>
            <w:proofErr w:type="spellStart"/>
            <w:r w:rsidRPr="006C6913">
              <w:rPr>
                <w:sz w:val="10"/>
                <w:szCs w:val="10"/>
              </w:rPr>
              <w:t>на</w:t>
            </w:r>
            <w:proofErr w:type="spellEnd"/>
            <w:r w:rsidRPr="006C6913">
              <w:rPr>
                <w:sz w:val="10"/>
                <w:szCs w:val="10"/>
              </w:rPr>
              <w:t xml:space="preserve"> </w:t>
            </w:r>
            <w:proofErr w:type="spellStart"/>
            <w:r w:rsidRPr="006C6913">
              <w:rPr>
                <w:sz w:val="10"/>
                <w:szCs w:val="10"/>
              </w:rPr>
              <w:t>подателя</w:t>
            </w:r>
            <w:proofErr w:type="spellEnd"/>
          </w:p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</w:tcPr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 xml:space="preserve">Declaration by addressee </w:t>
            </w:r>
            <w:proofErr w:type="spellStart"/>
            <w:r w:rsidRPr="00BE785C">
              <w:rPr>
                <w:sz w:val="10"/>
                <w:szCs w:val="10"/>
              </w:rPr>
              <w:t>Декларация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от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получателя</w:t>
            </w:r>
            <w:proofErr w:type="spellEnd"/>
          </w:p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  <w:tcBorders>
              <w:bottom w:val="nil"/>
            </w:tcBorders>
          </w:tcPr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 xml:space="preserve">I have received the parcel described on this note </w:t>
            </w:r>
            <w:r>
              <w:rPr>
                <w:sz w:val="10"/>
                <w:szCs w:val="10"/>
              </w:rPr>
              <w:br/>
            </w:r>
            <w:proofErr w:type="spellStart"/>
            <w:r w:rsidRPr="00BE785C">
              <w:rPr>
                <w:sz w:val="10"/>
                <w:szCs w:val="10"/>
              </w:rPr>
              <w:t>Получих</w:t>
            </w:r>
            <w:proofErr w:type="spellEnd"/>
            <w:r w:rsidRPr="00BE785C">
              <w:rPr>
                <w:sz w:val="10"/>
                <w:szCs w:val="10"/>
              </w:rPr>
              <w:t xml:space="preserve">  </w:t>
            </w:r>
            <w:proofErr w:type="spellStart"/>
            <w:r w:rsidRPr="00BE785C">
              <w:rPr>
                <w:sz w:val="10"/>
                <w:szCs w:val="10"/>
              </w:rPr>
              <w:t>гореописания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колет</w:t>
            </w:r>
            <w:proofErr w:type="spellEnd"/>
          </w:p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  <w:p w:rsidR="006C6913" w:rsidRPr="00BE785C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</w:tr>
      <w:tr w:rsidR="006C6913" w:rsidRPr="005F7956" w:rsidTr="004B569D">
        <w:trPr>
          <w:trHeight w:val="301"/>
        </w:trPr>
        <w:tc>
          <w:tcPr>
            <w:tcW w:w="441" w:type="dxa"/>
            <w:vMerge/>
            <w:tcBorders>
              <w:right w:val="nil"/>
            </w:tcBorders>
            <w:vAlign w:val="center"/>
          </w:tcPr>
          <w:p w:rsidR="006C6913" w:rsidRPr="005F7956" w:rsidRDefault="006C6913" w:rsidP="006C6913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4214" w:type="dxa"/>
            <w:gridSpan w:val="13"/>
            <w:vMerge/>
            <w:tcBorders>
              <w:left w:val="single" w:sz="4" w:space="0" w:color="auto"/>
            </w:tcBorders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790" w:type="dxa"/>
            <w:gridSpan w:val="4"/>
            <w:vMerge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</w:tcPr>
          <w:p w:rsidR="006C6913" w:rsidRPr="005F7956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7"/>
            <w:tcBorders>
              <w:top w:val="nil"/>
            </w:tcBorders>
          </w:tcPr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  <w:r w:rsidRPr="00BE785C">
              <w:rPr>
                <w:sz w:val="10"/>
                <w:szCs w:val="10"/>
              </w:rPr>
              <w:t xml:space="preserve">Date and addressee’s signature </w:t>
            </w:r>
            <w:r>
              <w:rPr>
                <w:sz w:val="10"/>
                <w:szCs w:val="10"/>
              </w:rPr>
              <w:br/>
            </w:r>
            <w:proofErr w:type="spellStart"/>
            <w:r w:rsidRPr="00BE785C">
              <w:rPr>
                <w:sz w:val="10"/>
                <w:szCs w:val="10"/>
              </w:rPr>
              <w:t>Дата</w:t>
            </w:r>
            <w:proofErr w:type="spellEnd"/>
            <w:r w:rsidRPr="00BE785C">
              <w:rPr>
                <w:sz w:val="10"/>
                <w:szCs w:val="10"/>
              </w:rPr>
              <w:t xml:space="preserve"> и </w:t>
            </w:r>
            <w:proofErr w:type="spellStart"/>
            <w:r w:rsidRPr="00BE785C">
              <w:rPr>
                <w:sz w:val="10"/>
                <w:szCs w:val="10"/>
              </w:rPr>
              <w:t>подпис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на</w:t>
            </w:r>
            <w:proofErr w:type="spellEnd"/>
            <w:r w:rsidRPr="00BE785C">
              <w:rPr>
                <w:sz w:val="10"/>
                <w:szCs w:val="10"/>
              </w:rPr>
              <w:t xml:space="preserve"> </w:t>
            </w:r>
            <w:proofErr w:type="spellStart"/>
            <w:r w:rsidRPr="00BE785C">
              <w:rPr>
                <w:sz w:val="10"/>
                <w:szCs w:val="10"/>
              </w:rPr>
              <w:t>получателя</w:t>
            </w:r>
            <w:proofErr w:type="spellEnd"/>
          </w:p>
          <w:p w:rsidR="006C6913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  <w:p w:rsidR="006C6913" w:rsidRPr="00BE785C" w:rsidRDefault="006C6913" w:rsidP="006C6913">
            <w:pPr>
              <w:spacing w:line="10" w:lineRule="atLeast"/>
              <w:rPr>
                <w:sz w:val="10"/>
                <w:szCs w:val="10"/>
              </w:rPr>
            </w:pPr>
          </w:p>
        </w:tc>
      </w:tr>
    </w:tbl>
    <w:p w:rsidR="000274CB" w:rsidRDefault="000274CB" w:rsidP="00595A56"/>
    <w:p w:rsidR="009C4566" w:rsidRDefault="009C4566" w:rsidP="009C4566">
      <w:pPr>
        <w:tabs>
          <w:tab w:val="left" w:pos="9853"/>
        </w:tabs>
        <w:ind w:left="112"/>
        <w:jc w:val="both"/>
        <w:rPr>
          <w:rFonts w:ascii="Century Gothic" w:hAnsi="Century Gothic"/>
          <w:b/>
          <w:color w:val="231F20"/>
          <w:sz w:val="14"/>
        </w:rPr>
      </w:pPr>
    </w:p>
    <w:p w:rsidR="009C4566" w:rsidRDefault="009C4566" w:rsidP="009C4566">
      <w:pPr>
        <w:tabs>
          <w:tab w:val="left" w:pos="9853"/>
        </w:tabs>
        <w:ind w:left="112"/>
        <w:jc w:val="both"/>
        <w:rPr>
          <w:rFonts w:ascii="Century Gothic" w:hAnsi="Century Gothic"/>
          <w:b/>
          <w:color w:val="231F20"/>
          <w:sz w:val="14"/>
        </w:rPr>
      </w:pPr>
    </w:p>
    <w:p w:rsidR="009C4566" w:rsidRDefault="009C4566" w:rsidP="009C4566">
      <w:pPr>
        <w:tabs>
          <w:tab w:val="left" w:pos="9853"/>
        </w:tabs>
        <w:ind w:left="112"/>
        <w:jc w:val="both"/>
        <w:rPr>
          <w:rFonts w:ascii="Century Gothic" w:hAnsi="Century Gothic"/>
          <w:b/>
          <w:color w:val="231F20"/>
          <w:sz w:val="14"/>
        </w:rPr>
      </w:pPr>
    </w:p>
    <w:p w:rsidR="009C4566" w:rsidRDefault="009C4566" w:rsidP="009C4566">
      <w:pPr>
        <w:tabs>
          <w:tab w:val="left" w:pos="9853"/>
        </w:tabs>
        <w:ind w:left="112"/>
        <w:jc w:val="both"/>
        <w:rPr>
          <w:rFonts w:ascii="Century Gothic" w:hAnsi="Century Gothic"/>
          <w:b/>
          <w:sz w:val="14"/>
        </w:rPr>
      </w:pPr>
      <w:proofErr w:type="spellStart"/>
      <w:r>
        <w:rPr>
          <w:rFonts w:ascii="Century Gothic" w:hAnsi="Century Gothic"/>
          <w:b/>
          <w:color w:val="231F20"/>
          <w:sz w:val="14"/>
        </w:rPr>
        <w:t>Указания</w:t>
      </w:r>
      <w:proofErr w:type="spellEnd"/>
      <w:r>
        <w:rPr>
          <w:rFonts w:ascii="Century Gothic" w:hAnsi="Century Gothic"/>
          <w:b/>
          <w:color w:val="231F20"/>
          <w:spacing w:val="-5"/>
          <w:sz w:val="14"/>
        </w:rPr>
        <w:t xml:space="preserve"> </w:t>
      </w:r>
      <w:proofErr w:type="spellStart"/>
      <w:r>
        <w:rPr>
          <w:rFonts w:ascii="Century Gothic" w:hAnsi="Century Gothic"/>
          <w:b/>
          <w:color w:val="231F20"/>
          <w:sz w:val="14"/>
        </w:rPr>
        <w:t>за</w:t>
      </w:r>
      <w:proofErr w:type="spellEnd"/>
      <w:r>
        <w:rPr>
          <w:rFonts w:ascii="Century Gothic" w:hAnsi="Century Gothic"/>
          <w:b/>
          <w:color w:val="231F20"/>
          <w:spacing w:val="-5"/>
          <w:sz w:val="14"/>
        </w:rPr>
        <w:t xml:space="preserve"> </w:t>
      </w:r>
      <w:proofErr w:type="spellStart"/>
      <w:r>
        <w:rPr>
          <w:rFonts w:ascii="Century Gothic" w:hAnsi="Century Gothic"/>
          <w:b/>
          <w:color w:val="231F20"/>
          <w:sz w:val="14"/>
        </w:rPr>
        <w:t>попълване</w:t>
      </w:r>
      <w:proofErr w:type="spellEnd"/>
      <w:r>
        <w:rPr>
          <w:rFonts w:ascii="Century Gothic" w:hAnsi="Century Gothic"/>
          <w:b/>
          <w:color w:val="231F20"/>
          <w:sz w:val="14"/>
        </w:rPr>
        <w:tab/>
        <w:t>CP</w:t>
      </w:r>
      <w:r>
        <w:rPr>
          <w:rFonts w:ascii="Century Gothic" w:hAnsi="Century Gothic"/>
          <w:b/>
          <w:color w:val="231F20"/>
          <w:spacing w:val="22"/>
          <w:sz w:val="14"/>
        </w:rPr>
        <w:t xml:space="preserve"> </w:t>
      </w:r>
      <w:r>
        <w:rPr>
          <w:rFonts w:ascii="Century Gothic" w:hAnsi="Century Gothic"/>
          <w:b/>
          <w:color w:val="231F20"/>
          <w:sz w:val="14"/>
        </w:rPr>
        <w:t>72</w:t>
      </w:r>
    </w:p>
    <w:p w:rsidR="009C4566" w:rsidRDefault="009C4566" w:rsidP="009C4566">
      <w:pPr>
        <w:pStyle w:val="a3"/>
        <w:spacing w:before="6"/>
        <w:rPr>
          <w:rFonts w:ascii="Century Gothic"/>
          <w:b/>
          <w:sz w:val="13"/>
        </w:rPr>
      </w:pPr>
    </w:p>
    <w:p w:rsidR="009C4566" w:rsidRDefault="009C4566" w:rsidP="009C4566">
      <w:pPr>
        <w:pStyle w:val="2"/>
        <w:numPr>
          <w:ilvl w:val="0"/>
          <w:numId w:val="6"/>
        </w:numPr>
        <w:tabs>
          <w:tab w:val="left" w:pos="385"/>
        </w:tabs>
        <w:ind w:firstLine="0"/>
        <w:jc w:val="both"/>
      </w:pPr>
      <w:proofErr w:type="spellStart"/>
      <w:r>
        <w:rPr>
          <w:color w:val="231F20"/>
          <w:w w:val="95"/>
        </w:rPr>
        <w:t>За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да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освободи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Вашата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пратка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митницата</w:t>
      </w:r>
      <w:proofErr w:type="spellEnd"/>
      <w:r>
        <w:rPr>
          <w:color w:val="231F20"/>
          <w:w w:val="95"/>
        </w:rPr>
        <w:t xml:space="preserve"> в </w:t>
      </w:r>
      <w:proofErr w:type="spellStart"/>
      <w:r>
        <w:rPr>
          <w:color w:val="231F20"/>
          <w:w w:val="95"/>
        </w:rPr>
        <w:t>страната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на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местоназначение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се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нуждае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от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точна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информация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за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съдържанието</w:t>
      </w:r>
      <w:proofErr w:type="spellEnd"/>
      <w:r>
        <w:rPr>
          <w:color w:val="231F20"/>
          <w:w w:val="95"/>
        </w:rPr>
        <w:t xml:space="preserve"> и. </w:t>
      </w:r>
      <w:proofErr w:type="spellStart"/>
      <w:r>
        <w:rPr>
          <w:color w:val="231F20"/>
          <w:w w:val="95"/>
        </w:rPr>
        <w:t>За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целта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моля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попълнете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Вашата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декларация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ясно</w:t>
      </w:r>
      <w:proofErr w:type="spellEnd"/>
      <w:r>
        <w:rPr>
          <w:color w:val="231F20"/>
          <w:w w:val="95"/>
        </w:rPr>
        <w:t xml:space="preserve"> и </w:t>
      </w:r>
      <w:proofErr w:type="spellStart"/>
      <w:r>
        <w:rPr>
          <w:color w:val="231F20"/>
          <w:w w:val="95"/>
        </w:rPr>
        <w:t>четливо</w:t>
      </w:r>
      <w:proofErr w:type="spellEnd"/>
      <w:r>
        <w:rPr>
          <w:color w:val="231F20"/>
          <w:w w:val="95"/>
        </w:rPr>
        <w:t xml:space="preserve">; в </w:t>
      </w:r>
      <w:proofErr w:type="spellStart"/>
      <w:r>
        <w:rPr>
          <w:color w:val="231F20"/>
          <w:w w:val="95"/>
        </w:rPr>
        <w:t>противен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случай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получателят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може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да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претърпи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неудобства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от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закъснение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  <w:w w:val="95"/>
        </w:rPr>
        <w:t>Невярна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или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подвеждаща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декларация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може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да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доведе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до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глоба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или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конфискация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на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пратката</w:t>
      </w:r>
      <w:proofErr w:type="spellEnd"/>
      <w:r>
        <w:rPr>
          <w:color w:val="231F20"/>
          <w:w w:val="95"/>
        </w:rPr>
        <w:t>.</w:t>
      </w:r>
    </w:p>
    <w:p w:rsidR="009C4566" w:rsidRDefault="009C4566" w:rsidP="009C4566">
      <w:pPr>
        <w:pStyle w:val="a3"/>
        <w:spacing w:before="4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0"/>
          <w:numId w:val="6"/>
        </w:numPr>
        <w:tabs>
          <w:tab w:val="left" w:pos="381"/>
        </w:tabs>
        <w:ind w:firstLine="0"/>
        <w:jc w:val="both"/>
        <w:rPr>
          <w:sz w:val="14"/>
        </w:rPr>
      </w:pPr>
      <w:proofErr w:type="spellStart"/>
      <w:r>
        <w:rPr>
          <w:color w:val="231F20"/>
          <w:sz w:val="14"/>
        </w:rPr>
        <w:t>Съдържанието</w:t>
      </w:r>
      <w:proofErr w:type="spellEnd"/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Вашата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пратка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може</w:t>
      </w:r>
      <w:proofErr w:type="spellEnd"/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да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подлежи</w:t>
      </w:r>
      <w:proofErr w:type="spellEnd"/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ограничения</w:t>
      </w:r>
      <w:proofErr w:type="spellEnd"/>
      <w:r>
        <w:rPr>
          <w:color w:val="231F20"/>
          <w:sz w:val="14"/>
        </w:rPr>
        <w:t>.</w:t>
      </w:r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Ваша</w:t>
      </w:r>
      <w:proofErr w:type="spellEnd"/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z w:val="14"/>
        </w:rPr>
        <w:t>е</w:t>
      </w:r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отговорността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да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се</w:t>
      </w:r>
      <w:proofErr w:type="spellEnd"/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осведомите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за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правилата</w:t>
      </w:r>
      <w:proofErr w:type="spellEnd"/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за</w:t>
      </w:r>
      <w:proofErr w:type="spellEnd"/>
      <w:r>
        <w:rPr>
          <w:color w:val="231F20"/>
          <w:spacing w:val="-19"/>
          <w:sz w:val="14"/>
        </w:rPr>
        <w:t xml:space="preserve"> </w:t>
      </w:r>
      <w:proofErr w:type="spellStart"/>
      <w:r>
        <w:rPr>
          <w:color w:val="231F20"/>
          <w:sz w:val="14"/>
        </w:rPr>
        <w:t>внос</w:t>
      </w:r>
      <w:proofErr w:type="spellEnd"/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18"/>
          <w:sz w:val="14"/>
        </w:rPr>
        <w:t xml:space="preserve"> </w:t>
      </w:r>
      <w:proofErr w:type="spellStart"/>
      <w:r>
        <w:rPr>
          <w:color w:val="231F20"/>
          <w:sz w:val="14"/>
        </w:rPr>
        <w:t>износ</w:t>
      </w:r>
      <w:proofErr w:type="spellEnd"/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за</w:t>
      </w:r>
      <w:proofErr w:type="spellEnd"/>
      <w:r>
        <w:rPr>
          <w:rFonts w:ascii="Garamond" w:hAnsi="Garamond"/>
          <w:color w:val="231F20"/>
          <w:sz w:val="14"/>
        </w:rPr>
        <w:t xml:space="preserve">- </w:t>
      </w:r>
      <w:proofErr w:type="spellStart"/>
      <w:r>
        <w:rPr>
          <w:color w:val="231F20"/>
          <w:w w:val="95"/>
          <w:sz w:val="14"/>
        </w:rPr>
        <w:t>брани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ограничения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като</w:t>
      </w:r>
      <w:proofErr w:type="spellEnd"/>
      <w:r>
        <w:rPr>
          <w:color w:val="231F20"/>
          <w:w w:val="95"/>
          <w:sz w:val="14"/>
        </w:rPr>
        <w:t xml:space="preserve">: </w:t>
      </w:r>
      <w:proofErr w:type="spellStart"/>
      <w:r>
        <w:rPr>
          <w:color w:val="231F20"/>
          <w:w w:val="95"/>
          <w:sz w:val="14"/>
        </w:rPr>
        <w:t>карантина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фармацевтични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ограничения</w:t>
      </w:r>
      <w:proofErr w:type="spellEnd"/>
      <w:r>
        <w:rPr>
          <w:color w:val="231F20"/>
          <w:w w:val="95"/>
          <w:sz w:val="14"/>
        </w:rPr>
        <w:t xml:space="preserve"> и </w:t>
      </w:r>
      <w:proofErr w:type="spellStart"/>
      <w:r>
        <w:rPr>
          <w:color w:val="231F20"/>
          <w:w w:val="95"/>
          <w:sz w:val="14"/>
        </w:rPr>
        <w:t>др</w:t>
      </w:r>
      <w:proofErr w:type="spellEnd"/>
      <w:r>
        <w:rPr>
          <w:color w:val="231F20"/>
          <w:w w:val="95"/>
          <w:sz w:val="14"/>
        </w:rPr>
        <w:t xml:space="preserve">.) и </w:t>
      </w:r>
      <w:proofErr w:type="spellStart"/>
      <w:r>
        <w:rPr>
          <w:color w:val="231F20"/>
          <w:w w:val="95"/>
          <w:sz w:val="14"/>
        </w:rPr>
        <w:t>да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откриете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какъв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документ</w:t>
      </w:r>
      <w:proofErr w:type="spellEnd"/>
      <w:r>
        <w:rPr>
          <w:color w:val="231F20"/>
          <w:w w:val="95"/>
          <w:sz w:val="14"/>
        </w:rPr>
        <w:t xml:space="preserve"> (</w:t>
      </w:r>
      <w:proofErr w:type="spellStart"/>
      <w:r>
        <w:rPr>
          <w:color w:val="231F20"/>
          <w:w w:val="95"/>
          <w:sz w:val="14"/>
        </w:rPr>
        <w:t>ако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съществува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такъв</w:t>
      </w:r>
      <w:proofErr w:type="spellEnd"/>
      <w:r>
        <w:rPr>
          <w:color w:val="231F20"/>
          <w:w w:val="95"/>
          <w:sz w:val="14"/>
        </w:rPr>
        <w:t xml:space="preserve">): </w:t>
      </w:r>
      <w:proofErr w:type="spellStart"/>
      <w:r>
        <w:rPr>
          <w:color w:val="231F20"/>
          <w:w w:val="95"/>
          <w:sz w:val="14"/>
        </w:rPr>
        <w:t>търговска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фактура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сертификат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за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произход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здравен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сертификат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лиценз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разрешение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за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стоки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обект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карантина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растителни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животински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хранителни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продукти</w:t>
      </w:r>
      <w:proofErr w:type="spellEnd"/>
      <w:r>
        <w:rPr>
          <w:color w:val="231F20"/>
          <w:spacing w:val="-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и</w:t>
      </w:r>
      <w:r>
        <w:rPr>
          <w:color w:val="231F20"/>
          <w:spacing w:val="-4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др</w:t>
      </w:r>
      <w:proofErr w:type="spellEnd"/>
      <w:r>
        <w:rPr>
          <w:color w:val="231F20"/>
          <w:w w:val="95"/>
          <w:sz w:val="14"/>
        </w:rPr>
        <w:t xml:space="preserve">. </w:t>
      </w:r>
      <w:proofErr w:type="spellStart"/>
      <w:proofErr w:type="gramStart"/>
      <w:r>
        <w:rPr>
          <w:color w:val="231F20"/>
          <w:w w:val="95"/>
          <w:sz w:val="14"/>
        </w:rPr>
        <w:t>се</w:t>
      </w:r>
      <w:proofErr w:type="spellEnd"/>
      <w:proofErr w:type="gram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изисква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от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страната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spacing w:val="-17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местоназначението</w:t>
      </w:r>
      <w:proofErr w:type="spellEnd"/>
      <w:r>
        <w:rPr>
          <w:color w:val="231F20"/>
          <w:w w:val="95"/>
          <w:sz w:val="14"/>
        </w:rPr>
        <w:t>.</w:t>
      </w:r>
    </w:p>
    <w:p w:rsidR="009C4566" w:rsidRDefault="009C4566" w:rsidP="009C4566">
      <w:pPr>
        <w:pStyle w:val="a3"/>
        <w:spacing w:before="4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0"/>
          <w:numId w:val="6"/>
        </w:numPr>
        <w:tabs>
          <w:tab w:val="left" w:pos="365"/>
        </w:tabs>
        <w:ind w:firstLine="0"/>
        <w:jc w:val="both"/>
        <w:rPr>
          <w:sz w:val="14"/>
        </w:rPr>
      </w:pPr>
      <w:proofErr w:type="spellStart"/>
      <w:r>
        <w:rPr>
          <w:color w:val="231F20"/>
          <w:w w:val="95"/>
          <w:sz w:val="14"/>
        </w:rPr>
        <w:t>Пратка</w:t>
      </w:r>
      <w:proofErr w:type="spellEnd"/>
      <w:r>
        <w:rPr>
          <w:color w:val="231F20"/>
          <w:w w:val="95"/>
          <w:sz w:val="14"/>
        </w:rPr>
        <w:t xml:space="preserve"> с </w:t>
      </w:r>
      <w:proofErr w:type="spellStart"/>
      <w:r>
        <w:rPr>
          <w:color w:val="231F20"/>
          <w:w w:val="95"/>
          <w:sz w:val="14"/>
        </w:rPr>
        <w:t>търговски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характер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означава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пратка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съдържаща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всякакви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стоки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изнасяни</w:t>
      </w:r>
      <w:proofErr w:type="spellEnd"/>
      <w:r>
        <w:rPr>
          <w:color w:val="231F20"/>
          <w:w w:val="95"/>
          <w:sz w:val="14"/>
        </w:rPr>
        <w:t>/</w:t>
      </w:r>
      <w:proofErr w:type="spellStart"/>
      <w:r>
        <w:rPr>
          <w:color w:val="231F20"/>
          <w:w w:val="95"/>
          <w:sz w:val="14"/>
        </w:rPr>
        <w:t>внасяни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осъществяване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търговски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взаимоотношения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sz w:val="14"/>
        </w:rPr>
        <w:t>независимо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от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това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дали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те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се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продават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или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разменят</w:t>
      </w:r>
      <w:proofErr w:type="spellEnd"/>
      <w:r>
        <w:rPr>
          <w:color w:val="231F20"/>
          <w:sz w:val="14"/>
        </w:rPr>
        <w:t>.</w:t>
      </w:r>
    </w:p>
    <w:p w:rsidR="009C4566" w:rsidRDefault="009C4566" w:rsidP="009C4566">
      <w:pPr>
        <w:pStyle w:val="a3"/>
        <w:spacing w:before="4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0"/>
          <w:numId w:val="4"/>
        </w:numPr>
        <w:tabs>
          <w:tab w:val="left" w:pos="1392"/>
        </w:tabs>
        <w:ind w:right="315" w:firstLine="926"/>
        <w:jc w:val="left"/>
        <w:rPr>
          <w:sz w:val="14"/>
        </w:rPr>
      </w:pPr>
      <w:proofErr w:type="spellStart"/>
      <w:r>
        <w:rPr>
          <w:color w:val="231F20"/>
          <w:w w:val="95"/>
          <w:sz w:val="14"/>
        </w:rPr>
        <w:t>Опишете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подробно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всеки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артикул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вложен</w:t>
      </w:r>
      <w:proofErr w:type="spellEnd"/>
      <w:r>
        <w:rPr>
          <w:color w:val="231F20"/>
          <w:w w:val="95"/>
          <w:sz w:val="14"/>
        </w:rPr>
        <w:t xml:space="preserve"> в </w:t>
      </w:r>
      <w:proofErr w:type="spellStart"/>
      <w:r>
        <w:rPr>
          <w:color w:val="231F20"/>
          <w:w w:val="95"/>
          <w:sz w:val="14"/>
        </w:rPr>
        <w:t>пратката</w:t>
      </w:r>
      <w:proofErr w:type="spellEnd"/>
      <w:r>
        <w:rPr>
          <w:color w:val="231F20"/>
          <w:w w:val="95"/>
          <w:sz w:val="14"/>
        </w:rPr>
        <w:t xml:space="preserve"> (</w:t>
      </w:r>
      <w:proofErr w:type="spellStart"/>
      <w:r>
        <w:rPr>
          <w:color w:val="231F20"/>
          <w:w w:val="95"/>
          <w:sz w:val="14"/>
        </w:rPr>
        <w:t>Пример</w:t>
      </w:r>
      <w:proofErr w:type="spellEnd"/>
      <w:r>
        <w:rPr>
          <w:color w:val="231F20"/>
          <w:w w:val="95"/>
          <w:sz w:val="14"/>
        </w:rPr>
        <w:t xml:space="preserve">: </w:t>
      </w:r>
      <w:proofErr w:type="gramStart"/>
      <w:r>
        <w:rPr>
          <w:color w:val="231F20"/>
          <w:w w:val="95"/>
          <w:sz w:val="14"/>
        </w:rPr>
        <w:t xml:space="preserve">2 </w:t>
      </w:r>
      <w:proofErr w:type="spellStart"/>
      <w:r>
        <w:rPr>
          <w:color w:val="231F20"/>
          <w:w w:val="95"/>
          <w:sz w:val="14"/>
        </w:rPr>
        <w:t>мъжки</w:t>
      </w:r>
      <w:proofErr w:type="spellEnd"/>
      <w:proofErr w:type="gram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памучни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ризи</w:t>
      </w:r>
      <w:proofErr w:type="spellEnd"/>
      <w:r>
        <w:rPr>
          <w:color w:val="231F20"/>
          <w:w w:val="95"/>
          <w:sz w:val="14"/>
        </w:rPr>
        <w:t xml:space="preserve">). </w:t>
      </w:r>
      <w:proofErr w:type="spellStart"/>
      <w:r>
        <w:rPr>
          <w:color w:val="231F20"/>
          <w:w w:val="95"/>
          <w:sz w:val="14"/>
        </w:rPr>
        <w:t>Общи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описания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като</w:t>
      </w:r>
      <w:proofErr w:type="spellEnd"/>
      <w:r>
        <w:rPr>
          <w:color w:val="231F20"/>
          <w:w w:val="95"/>
          <w:sz w:val="14"/>
        </w:rPr>
        <w:t>: “</w:t>
      </w:r>
      <w:proofErr w:type="spellStart"/>
      <w:r>
        <w:rPr>
          <w:color w:val="231F20"/>
          <w:w w:val="95"/>
          <w:sz w:val="14"/>
        </w:rPr>
        <w:t>резервни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spacing w:val="-3"/>
          <w:w w:val="95"/>
          <w:sz w:val="14"/>
        </w:rPr>
        <w:t>части</w:t>
      </w:r>
      <w:proofErr w:type="spellEnd"/>
      <w:r>
        <w:rPr>
          <w:color w:val="231F20"/>
          <w:spacing w:val="-3"/>
          <w:w w:val="95"/>
          <w:sz w:val="14"/>
        </w:rPr>
        <w:t xml:space="preserve">”, </w:t>
      </w:r>
      <w:r>
        <w:rPr>
          <w:color w:val="231F20"/>
          <w:w w:val="95"/>
          <w:sz w:val="14"/>
        </w:rPr>
        <w:t>“</w:t>
      </w:r>
      <w:proofErr w:type="spellStart"/>
      <w:r>
        <w:rPr>
          <w:color w:val="231F20"/>
          <w:w w:val="95"/>
          <w:sz w:val="14"/>
        </w:rPr>
        <w:t>мостри</w:t>
      </w:r>
      <w:proofErr w:type="spellEnd"/>
      <w:r>
        <w:rPr>
          <w:color w:val="231F20"/>
          <w:w w:val="95"/>
          <w:sz w:val="14"/>
        </w:rPr>
        <w:t>”,</w:t>
      </w:r>
      <w:r>
        <w:rPr>
          <w:color w:val="231F20"/>
          <w:spacing w:val="-19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“</w:t>
      </w:r>
      <w:proofErr w:type="spellStart"/>
      <w:r>
        <w:rPr>
          <w:color w:val="231F20"/>
          <w:w w:val="95"/>
          <w:sz w:val="14"/>
        </w:rPr>
        <w:t>хранителни</w:t>
      </w:r>
      <w:proofErr w:type="spellEnd"/>
      <w:r>
        <w:rPr>
          <w:color w:val="231F20"/>
          <w:spacing w:val="-19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продукти</w:t>
      </w:r>
      <w:proofErr w:type="spellEnd"/>
      <w:r>
        <w:rPr>
          <w:color w:val="231F20"/>
          <w:w w:val="95"/>
          <w:sz w:val="14"/>
        </w:rPr>
        <w:t>”</w:t>
      </w:r>
      <w:r>
        <w:rPr>
          <w:color w:val="231F20"/>
          <w:spacing w:val="-23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не</w:t>
      </w:r>
      <w:proofErr w:type="spellEnd"/>
      <w:r>
        <w:rPr>
          <w:color w:val="231F20"/>
          <w:spacing w:val="-19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се</w:t>
      </w:r>
      <w:proofErr w:type="spellEnd"/>
      <w:r>
        <w:rPr>
          <w:color w:val="231F20"/>
          <w:spacing w:val="-19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допускат</w:t>
      </w:r>
      <w:proofErr w:type="spellEnd"/>
      <w:r>
        <w:rPr>
          <w:color w:val="231F20"/>
          <w:w w:val="95"/>
          <w:sz w:val="14"/>
        </w:rPr>
        <w:t>.</w:t>
      </w:r>
    </w:p>
    <w:p w:rsidR="009C4566" w:rsidRDefault="009C4566" w:rsidP="009C4566">
      <w:pPr>
        <w:pStyle w:val="a3"/>
        <w:spacing w:before="6"/>
        <w:rPr>
          <w:rFonts w:ascii="Century Gothic"/>
          <w:sz w:val="12"/>
        </w:rPr>
      </w:pPr>
    </w:p>
    <w:p w:rsidR="009C4566" w:rsidRDefault="009C4566" w:rsidP="009C4566">
      <w:pPr>
        <w:pStyle w:val="a4"/>
        <w:numPr>
          <w:ilvl w:val="0"/>
          <w:numId w:val="4"/>
        </w:numPr>
        <w:tabs>
          <w:tab w:val="left" w:pos="1392"/>
        </w:tabs>
        <w:spacing w:line="240" w:lineRule="auto"/>
        <w:ind w:left="1391" w:right="0" w:hanging="353"/>
        <w:jc w:val="left"/>
        <w:rPr>
          <w:sz w:val="14"/>
        </w:rPr>
      </w:pPr>
      <w:proofErr w:type="spellStart"/>
      <w:r>
        <w:rPr>
          <w:color w:val="231F20"/>
          <w:w w:val="95"/>
          <w:sz w:val="14"/>
        </w:rPr>
        <w:t>Попълнете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количеството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всяка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част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от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съдържанието</w:t>
      </w:r>
      <w:proofErr w:type="spellEnd"/>
      <w:r>
        <w:rPr>
          <w:color w:val="231F20"/>
          <w:w w:val="95"/>
          <w:sz w:val="14"/>
        </w:rPr>
        <w:t xml:space="preserve"> и </w:t>
      </w:r>
      <w:proofErr w:type="spellStart"/>
      <w:r>
        <w:rPr>
          <w:color w:val="231F20"/>
          <w:w w:val="95"/>
          <w:sz w:val="14"/>
        </w:rPr>
        <w:t>използваната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мерна</w:t>
      </w:r>
      <w:proofErr w:type="spellEnd"/>
      <w:r>
        <w:rPr>
          <w:color w:val="231F20"/>
          <w:w w:val="95"/>
          <w:sz w:val="14"/>
        </w:rPr>
        <w:t xml:space="preserve">  </w:t>
      </w:r>
      <w:r>
        <w:rPr>
          <w:color w:val="231F20"/>
          <w:spacing w:val="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единица</w:t>
      </w:r>
      <w:proofErr w:type="spellEnd"/>
      <w:r>
        <w:rPr>
          <w:color w:val="231F20"/>
          <w:w w:val="95"/>
          <w:sz w:val="14"/>
        </w:rPr>
        <w:t>.</w:t>
      </w:r>
    </w:p>
    <w:p w:rsidR="009C4566" w:rsidRDefault="009C4566" w:rsidP="009C4566">
      <w:pPr>
        <w:pStyle w:val="a3"/>
        <w:spacing w:before="5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383" w:firstLine="567"/>
        <w:jc w:val="left"/>
        <w:rPr>
          <w:sz w:val="14"/>
        </w:rPr>
      </w:pPr>
      <w:proofErr w:type="gramStart"/>
      <w:r>
        <w:rPr>
          <w:b/>
          <w:color w:val="231F20"/>
          <w:sz w:val="14"/>
        </w:rPr>
        <w:t>и</w:t>
      </w:r>
      <w:proofErr w:type="gramEnd"/>
      <w:r>
        <w:rPr>
          <w:b/>
          <w:color w:val="231F20"/>
          <w:spacing w:val="-15"/>
          <w:sz w:val="14"/>
        </w:rPr>
        <w:t xml:space="preserve"> </w:t>
      </w:r>
      <w:r>
        <w:rPr>
          <w:b/>
          <w:color w:val="231F20"/>
          <w:sz w:val="14"/>
        </w:rPr>
        <w:t>(4)</w:t>
      </w:r>
      <w:r>
        <w:rPr>
          <w:b/>
          <w:color w:val="231F20"/>
          <w:spacing w:val="22"/>
          <w:sz w:val="14"/>
        </w:rPr>
        <w:t xml:space="preserve"> </w:t>
      </w:r>
      <w:proofErr w:type="spellStart"/>
      <w:r>
        <w:rPr>
          <w:color w:val="231F20"/>
          <w:sz w:val="14"/>
        </w:rPr>
        <w:t>Попълнете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нетното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тегло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всеки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артикул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вложен</w:t>
      </w:r>
      <w:proofErr w:type="spellEnd"/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пратката</w:t>
      </w:r>
      <w:proofErr w:type="spellEnd"/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(в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кг</w:t>
      </w:r>
      <w:proofErr w:type="spellEnd"/>
      <w:r>
        <w:rPr>
          <w:color w:val="231F20"/>
          <w:sz w:val="14"/>
        </w:rPr>
        <w:t>).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Попълнете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общото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тегло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пратката</w:t>
      </w:r>
      <w:proofErr w:type="spellEnd"/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(в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кг</w:t>
      </w:r>
      <w:proofErr w:type="spellEnd"/>
      <w:r>
        <w:rPr>
          <w:color w:val="231F20"/>
          <w:sz w:val="14"/>
        </w:rPr>
        <w:t>),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включително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опаковката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което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отговаря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теглото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използвано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за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изчисляване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пощенските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цени</w:t>
      </w:r>
      <w:proofErr w:type="spellEnd"/>
      <w:r>
        <w:rPr>
          <w:color w:val="231F20"/>
          <w:spacing w:val="-20"/>
          <w:sz w:val="14"/>
        </w:rPr>
        <w:t xml:space="preserve"> </w:t>
      </w: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попълва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се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от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пощенския</w:t>
      </w:r>
      <w:proofErr w:type="spellEnd"/>
      <w:r>
        <w:rPr>
          <w:color w:val="231F20"/>
          <w:spacing w:val="-20"/>
          <w:sz w:val="14"/>
        </w:rPr>
        <w:t xml:space="preserve"> </w:t>
      </w:r>
      <w:proofErr w:type="spellStart"/>
      <w:r>
        <w:rPr>
          <w:color w:val="231F20"/>
          <w:sz w:val="14"/>
        </w:rPr>
        <w:t>служител</w:t>
      </w:r>
      <w:proofErr w:type="spellEnd"/>
      <w:r>
        <w:rPr>
          <w:color w:val="231F20"/>
          <w:sz w:val="14"/>
        </w:rPr>
        <w:t>).</w:t>
      </w:r>
    </w:p>
    <w:p w:rsidR="009C4566" w:rsidRDefault="009C4566" w:rsidP="009C4566">
      <w:pPr>
        <w:pStyle w:val="a3"/>
        <w:spacing w:before="7"/>
        <w:rPr>
          <w:rFonts w:ascii="Century Gothic"/>
          <w:sz w:val="12"/>
        </w:rPr>
      </w:pPr>
    </w:p>
    <w:p w:rsidR="009C4566" w:rsidRDefault="009C4566" w:rsidP="009C4566">
      <w:pPr>
        <w:ind w:left="679"/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color w:val="231F20"/>
          <w:sz w:val="14"/>
        </w:rPr>
        <w:t>(5)</w:t>
      </w:r>
      <w:r>
        <w:rPr>
          <w:rFonts w:ascii="Century Gothic" w:hAnsi="Century Gothic"/>
          <w:b/>
          <w:color w:val="231F20"/>
          <w:spacing w:val="-28"/>
          <w:sz w:val="14"/>
        </w:rPr>
        <w:t xml:space="preserve"> </w:t>
      </w:r>
      <w:proofErr w:type="gramStart"/>
      <w:r>
        <w:rPr>
          <w:rFonts w:ascii="Century Gothic" w:hAnsi="Century Gothic"/>
          <w:b/>
          <w:color w:val="231F20"/>
          <w:sz w:val="14"/>
        </w:rPr>
        <w:t>и</w:t>
      </w:r>
      <w:proofErr w:type="gramEnd"/>
      <w:r>
        <w:rPr>
          <w:rFonts w:ascii="Century Gothic" w:hAnsi="Century Gothic"/>
          <w:b/>
          <w:color w:val="231F20"/>
          <w:spacing w:val="-28"/>
          <w:sz w:val="14"/>
        </w:rPr>
        <w:t xml:space="preserve"> </w:t>
      </w:r>
      <w:r>
        <w:rPr>
          <w:rFonts w:ascii="Century Gothic" w:hAnsi="Century Gothic"/>
          <w:b/>
          <w:color w:val="231F20"/>
          <w:sz w:val="14"/>
        </w:rPr>
        <w:t>(6)</w:t>
      </w:r>
      <w:r>
        <w:rPr>
          <w:rFonts w:ascii="Century Gothic" w:hAnsi="Century Gothic"/>
          <w:b/>
          <w:color w:val="231F20"/>
          <w:spacing w:val="8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Опишете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отделно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стойността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на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всеки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предмет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вложен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r>
        <w:rPr>
          <w:rFonts w:ascii="Century Gothic" w:hAnsi="Century Gothic"/>
          <w:color w:val="231F20"/>
          <w:sz w:val="14"/>
        </w:rPr>
        <w:t>в</w:t>
      </w:r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пратката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r>
        <w:rPr>
          <w:rFonts w:ascii="Century Gothic" w:hAnsi="Century Gothic"/>
          <w:color w:val="231F20"/>
          <w:sz w:val="14"/>
        </w:rPr>
        <w:t>и</w:t>
      </w:r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общата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стойност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на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пратката</w:t>
      </w:r>
      <w:proofErr w:type="spellEnd"/>
      <w:r>
        <w:rPr>
          <w:rFonts w:ascii="Century Gothic" w:hAnsi="Century Gothic"/>
          <w:color w:val="231F20"/>
          <w:sz w:val="14"/>
        </w:rPr>
        <w:t>.</w:t>
      </w:r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Попълнете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използваната</w:t>
      </w:r>
      <w:proofErr w:type="spellEnd"/>
      <w:r>
        <w:rPr>
          <w:rFonts w:ascii="Century Gothic" w:hAnsi="Century Gothic"/>
          <w:color w:val="231F20"/>
          <w:spacing w:val="-23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валута</w:t>
      </w:r>
      <w:proofErr w:type="spellEnd"/>
      <w:r>
        <w:rPr>
          <w:rFonts w:ascii="Century Gothic" w:hAnsi="Century Gothic"/>
          <w:color w:val="231F20"/>
          <w:sz w:val="14"/>
        </w:rPr>
        <w:t>.</w:t>
      </w:r>
    </w:p>
    <w:p w:rsidR="009C4566" w:rsidRDefault="009C4566" w:rsidP="009C4566">
      <w:pPr>
        <w:pStyle w:val="a3"/>
        <w:spacing w:before="6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0"/>
          <w:numId w:val="5"/>
        </w:numPr>
        <w:tabs>
          <w:tab w:val="left" w:pos="916"/>
        </w:tabs>
        <w:ind w:firstLine="567"/>
        <w:jc w:val="both"/>
        <w:rPr>
          <w:sz w:val="14"/>
        </w:rPr>
      </w:pPr>
      <w:proofErr w:type="gramStart"/>
      <w:r>
        <w:rPr>
          <w:b/>
          <w:color w:val="231F20"/>
          <w:w w:val="95"/>
          <w:sz w:val="14"/>
        </w:rPr>
        <w:t>и</w:t>
      </w:r>
      <w:proofErr w:type="gramEnd"/>
      <w:r>
        <w:rPr>
          <w:b/>
          <w:color w:val="231F20"/>
          <w:w w:val="95"/>
          <w:sz w:val="14"/>
        </w:rPr>
        <w:t xml:space="preserve"> (8) </w:t>
      </w:r>
      <w:proofErr w:type="spellStart"/>
      <w:r>
        <w:rPr>
          <w:color w:val="231F20"/>
          <w:w w:val="95"/>
          <w:sz w:val="14"/>
        </w:rPr>
        <w:t>Попълнете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тарифния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номер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стоката</w:t>
      </w:r>
      <w:proofErr w:type="spellEnd"/>
      <w:r>
        <w:rPr>
          <w:color w:val="231F20"/>
          <w:w w:val="95"/>
          <w:sz w:val="14"/>
        </w:rPr>
        <w:t xml:space="preserve"> (</w:t>
      </w:r>
      <w:proofErr w:type="spellStart"/>
      <w:r>
        <w:rPr>
          <w:color w:val="231F20"/>
          <w:w w:val="95"/>
          <w:sz w:val="14"/>
        </w:rPr>
        <w:t>шест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цифри</w:t>
      </w:r>
      <w:proofErr w:type="spellEnd"/>
      <w:r>
        <w:rPr>
          <w:color w:val="231F20"/>
          <w:w w:val="95"/>
          <w:sz w:val="14"/>
        </w:rPr>
        <w:t xml:space="preserve">) </w:t>
      </w:r>
      <w:proofErr w:type="spellStart"/>
      <w:r>
        <w:rPr>
          <w:color w:val="231F20"/>
          <w:w w:val="95"/>
          <w:sz w:val="14"/>
        </w:rPr>
        <w:t>съгласно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Хармонизираната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система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за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описание</w:t>
      </w:r>
      <w:proofErr w:type="spellEnd"/>
      <w:r>
        <w:rPr>
          <w:color w:val="231F20"/>
          <w:w w:val="95"/>
          <w:sz w:val="14"/>
        </w:rPr>
        <w:t xml:space="preserve"> и </w:t>
      </w:r>
      <w:proofErr w:type="spellStart"/>
      <w:r>
        <w:rPr>
          <w:color w:val="231F20"/>
          <w:w w:val="95"/>
          <w:sz w:val="14"/>
        </w:rPr>
        <w:t>кодиране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Световната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sz w:val="14"/>
        </w:rPr>
        <w:t>Митническа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Организация</w:t>
      </w:r>
      <w:proofErr w:type="spellEnd"/>
      <w:r>
        <w:rPr>
          <w:color w:val="231F20"/>
          <w:sz w:val="14"/>
        </w:rPr>
        <w:t>.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Страна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произход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означава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страната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откъдето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произхождат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стоките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3"/>
          <w:sz w:val="14"/>
        </w:rPr>
        <w:t>т.е</w:t>
      </w:r>
      <w:proofErr w:type="spellEnd"/>
      <w:r>
        <w:rPr>
          <w:color w:val="231F20"/>
          <w:spacing w:val="-3"/>
          <w:sz w:val="14"/>
        </w:rPr>
        <w:t>.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където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са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произведени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или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сглобени</w:t>
      </w:r>
      <w:proofErr w:type="spellEnd"/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мон</w:t>
      </w:r>
      <w:proofErr w:type="spellEnd"/>
      <w:r>
        <w:rPr>
          <w:rFonts w:ascii="Garamond" w:hAnsi="Garamond"/>
          <w:color w:val="231F20"/>
          <w:sz w:val="14"/>
        </w:rPr>
        <w:t xml:space="preserve">- </w:t>
      </w:r>
      <w:proofErr w:type="spellStart"/>
      <w:r>
        <w:rPr>
          <w:color w:val="231F20"/>
          <w:sz w:val="14"/>
        </w:rPr>
        <w:t>тирани</w:t>
      </w:r>
      <w:proofErr w:type="spellEnd"/>
      <w:r>
        <w:rPr>
          <w:color w:val="231F20"/>
          <w:sz w:val="14"/>
        </w:rPr>
        <w:t>).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Препоръчва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се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подателите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на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пратки</w:t>
      </w:r>
      <w:proofErr w:type="spellEnd"/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търговски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характер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да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представят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тази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информация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което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ще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подпомогнат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митницата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z w:val="14"/>
        </w:rPr>
        <w:t>при</w:t>
      </w:r>
      <w:proofErr w:type="spellEnd"/>
      <w:r>
        <w:rPr>
          <w:color w:val="231F20"/>
          <w:sz w:val="14"/>
        </w:rPr>
        <w:t xml:space="preserve"> </w:t>
      </w:r>
      <w:proofErr w:type="spellStart"/>
      <w:proofErr w:type="gramStart"/>
      <w:r>
        <w:rPr>
          <w:color w:val="231F20"/>
          <w:w w:val="90"/>
          <w:sz w:val="14"/>
        </w:rPr>
        <w:t>обработката</w:t>
      </w:r>
      <w:proofErr w:type="spellEnd"/>
      <w:r>
        <w:rPr>
          <w:color w:val="231F20"/>
          <w:w w:val="90"/>
          <w:sz w:val="14"/>
        </w:rPr>
        <w:t xml:space="preserve">  </w:t>
      </w:r>
      <w:proofErr w:type="spellStart"/>
      <w:r>
        <w:rPr>
          <w:color w:val="231F20"/>
          <w:w w:val="90"/>
          <w:sz w:val="14"/>
        </w:rPr>
        <w:t>на</w:t>
      </w:r>
      <w:proofErr w:type="spellEnd"/>
      <w:proofErr w:type="gramEnd"/>
      <w:r>
        <w:rPr>
          <w:color w:val="231F20"/>
          <w:spacing w:val="3"/>
          <w:w w:val="90"/>
          <w:sz w:val="14"/>
        </w:rPr>
        <w:t xml:space="preserve"> </w:t>
      </w:r>
      <w:proofErr w:type="spellStart"/>
      <w:r>
        <w:rPr>
          <w:color w:val="231F20"/>
          <w:w w:val="90"/>
          <w:sz w:val="14"/>
        </w:rPr>
        <w:t>пратката</w:t>
      </w:r>
      <w:proofErr w:type="spellEnd"/>
      <w:r>
        <w:rPr>
          <w:color w:val="231F20"/>
          <w:w w:val="90"/>
          <w:sz w:val="14"/>
        </w:rPr>
        <w:t>.</w:t>
      </w:r>
    </w:p>
    <w:p w:rsidR="009C4566" w:rsidRDefault="009C4566" w:rsidP="009C4566">
      <w:pPr>
        <w:pStyle w:val="a3"/>
        <w:spacing w:before="4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1"/>
          <w:numId w:val="5"/>
        </w:numPr>
        <w:tabs>
          <w:tab w:val="left" w:pos="1392"/>
        </w:tabs>
        <w:ind w:right="353" w:firstLine="926"/>
        <w:jc w:val="left"/>
        <w:rPr>
          <w:sz w:val="14"/>
        </w:rPr>
      </w:pPr>
      <w:proofErr w:type="spellStart"/>
      <w:r>
        <w:rPr>
          <w:color w:val="231F20"/>
          <w:w w:val="95"/>
          <w:sz w:val="14"/>
        </w:rPr>
        <w:t>Попълнете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общата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сума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платените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пощенски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цени</w:t>
      </w:r>
      <w:proofErr w:type="spellEnd"/>
      <w:r>
        <w:rPr>
          <w:color w:val="231F20"/>
          <w:w w:val="95"/>
          <w:sz w:val="14"/>
        </w:rPr>
        <w:t xml:space="preserve"> (</w:t>
      </w:r>
      <w:proofErr w:type="spellStart"/>
      <w:r>
        <w:rPr>
          <w:color w:val="231F20"/>
          <w:w w:val="95"/>
          <w:sz w:val="14"/>
        </w:rPr>
        <w:t>попълва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от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пощенския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служител</w:t>
      </w:r>
      <w:proofErr w:type="spellEnd"/>
      <w:r>
        <w:rPr>
          <w:color w:val="231F20"/>
          <w:w w:val="95"/>
          <w:sz w:val="14"/>
        </w:rPr>
        <w:t xml:space="preserve">). </w:t>
      </w:r>
      <w:proofErr w:type="spellStart"/>
      <w:r>
        <w:rPr>
          <w:color w:val="231F20"/>
          <w:w w:val="95"/>
          <w:sz w:val="14"/>
        </w:rPr>
        <w:t>Опишете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отделно</w:t>
      </w:r>
      <w:proofErr w:type="spellEnd"/>
      <w:r>
        <w:rPr>
          <w:color w:val="231F20"/>
          <w:w w:val="95"/>
          <w:sz w:val="14"/>
        </w:rPr>
        <w:t xml:space="preserve"> и </w:t>
      </w:r>
      <w:proofErr w:type="spellStart"/>
      <w:r>
        <w:rPr>
          <w:color w:val="231F20"/>
          <w:w w:val="95"/>
          <w:sz w:val="14"/>
        </w:rPr>
        <w:t>всякакви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други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такси</w:t>
      </w:r>
      <w:proofErr w:type="spellEnd"/>
      <w:r>
        <w:rPr>
          <w:color w:val="231F20"/>
          <w:w w:val="95"/>
          <w:sz w:val="14"/>
        </w:rPr>
        <w:t xml:space="preserve"> (</w:t>
      </w:r>
      <w:proofErr w:type="spellStart"/>
      <w:r>
        <w:rPr>
          <w:color w:val="231F20"/>
          <w:w w:val="95"/>
          <w:sz w:val="14"/>
        </w:rPr>
        <w:t>напр</w:t>
      </w:r>
      <w:proofErr w:type="spellEnd"/>
      <w:r>
        <w:rPr>
          <w:color w:val="231F20"/>
          <w:w w:val="95"/>
          <w:sz w:val="14"/>
        </w:rPr>
        <w:t>.</w:t>
      </w:r>
      <w:r>
        <w:rPr>
          <w:color w:val="231F20"/>
          <w:spacing w:val="-1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застраховки</w:t>
      </w:r>
      <w:proofErr w:type="spellEnd"/>
      <w:r>
        <w:rPr>
          <w:color w:val="231F20"/>
          <w:w w:val="95"/>
          <w:sz w:val="14"/>
        </w:rPr>
        <w:t>).</w:t>
      </w:r>
    </w:p>
    <w:p w:rsidR="009C4566" w:rsidRDefault="009C4566" w:rsidP="009C4566">
      <w:pPr>
        <w:pStyle w:val="a3"/>
        <w:spacing w:before="6"/>
        <w:rPr>
          <w:rFonts w:ascii="Century Gothic"/>
          <w:sz w:val="12"/>
        </w:rPr>
      </w:pPr>
    </w:p>
    <w:p w:rsidR="009C4566" w:rsidRDefault="009C4566" w:rsidP="009C4566">
      <w:pPr>
        <w:pStyle w:val="a4"/>
        <w:numPr>
          <w:ilvl w:val="1"/>
          <w:numId w:val="5"/>
        </w:numPr>
        <w:tabs>
          <w:tab w:val="left" w:pos="1398"/>
        </w:tabs>
        <w:spacing w:before="1" w:line="240" w:lineRule="auto"/>
        <w:ind w:left="1397" w:right="0" w:hanging="439"/>
        <w:jc w:val="left"/>
        <w:rPr>
          <w:sz w:val="14"/>
        </w:rPr>
      </w:pPr>
      <w:proofErr w:type="spellStart"/>
      <w:r>
        <w:rPr>
          <w:color w:val="231F20"/>
          <w:w w:val="95"/>
          <w:sz w:val="14"/>
        </w:rPr>
        <w:t>Отбележете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полето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указващо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категорията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Вашата</w:t>
      </w:r>
      <w:proofErr w:type="spellEnd"/>
      <w:r>
        <w:rPr>
          <w:color w:val="231F20"/>
          <w:spacing w:val="-26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пратка</w:t>
      </w:r>
      <w:proofErr w:type="spellEnd"/>
      <w:r>
        <w:rPr>
          <w:color w:val="231F20"/>
          <w:w w:val="95"/>
          <w:sz w:val="14"/>
        </w:rPr>
        <w:t>.</w:t>
      </w:r>
    </w:p>
    <w:p w:rsidR="009C4566" w:rsidRDefault="009C4566" w:rsidP="009C4566">
      <w:pPr>
        <w:pStyle w:val="a3"/>
        <w:spacing w:before="6"/>
        <w:rPr>
          <w:rFonts w:ascii="Century Gothic"/>
          <w:sz w:val="13"/>
        </w:rPr>
      </w:pPr>
    </w:p>
    <w:p w:rsidR="009C4566" w:rsidRDefault="009C4566" w:rsidP="009C4566">
      <w:pPr>
        <w:pStyle w:val="a4"/>
        <w:numPr>
          <w:ilvl w:val="1"/>
          <w:numId w:val="5"/>
        </w:numPr>
        <w:tabs>
          <w:tab w:val="left" w:pos="1398"/>
        </w:tabs>
        <w:ind w:right="290" w:firstLine="846"/>
        <w:jc w:val="left"/>
        <w:rPr>
          <w:sz w:val="14"/>
        </w:rPr>
      </w:pPr>
      <w:proofErr w:type="spellStart"/>
      <w:r>
        <w:rPr>
          <w:color w:val="231F20"/>
          <w:w w:val="95"/>
          <w:sz w:val="14"/>
        </w:rPr>
        <w:t>Опишете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подробности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ако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съдържанието</w:t>
      </w:r>
      <w:proofErr w:type="spellEnd"/>
      <w:r>
        <w:rPr>
          <w:color w:val="231F20"/>
          <w:w w:val="95"/>
          <w:sz w:val="14"/>
        </w:rPr>
        <w:t xml:space="preserve"> е </w:t>
      </w:r>
      <w:proofErr w:type="spellStart"/>
      <w:r>
        <w:rPr>
          <w:color w:val="231F20"/>
          <w:w w:val="95"/>
          <w:sz w:val="14"/>
        </w:rPr>
        <w:t>обект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на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карантина</w:t>
      </w:r>
      <w:proofErr w:type="spellEnd"/>
      <w:r>
        <w:rPr>
          <w:color w:val="231F20"/>
          <w:w w:val="95"/>
          <w:sz w:val="14"/>
        </w:rPr>
        <w:t xml:space="preserve"> (</w:t>
      </w:r>
      <w:proofErr w:type="spellStart"/>
      <w:r>
        <w:rPr>
          <w:color w:val="231F20"/>
          <w:w w:val="95"/>
          <w:sz w:val="14"/>
        </w:rPr>
        <w:t>растителни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животински</w:t>
      </w:r>
      <w:proofErr w:type="spellEnd"/>
      <w:r>
        <w:rPr>
          <w:color w:val="231F20"/>
          <w:w w:val="95"/>
          <w:sz w:val="14"/>
        </w:rPr>
        <w:t xml:space="preserve">, </w:t>
      </w:r>
      <w:proofErr w:type="spellStart"/>
      <w:r>
        <w:rPr>
          <w:color w:val="231F20"/>
          <w:w w:val="95"/>
          <w:sz w:val="14"/>
        </w:rPr>
        <w:t>хранителни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продукти</w:t>
      </w:r>
      <w:proofErr w:type="spellEnd"/>
      <w:r>
        <w:rPr>
          <w:color w:val="231F20"/>
          <w:w w:val="95"/>
          <w:sz w:val="14"/>
        </w:rPr>
        <w:t xml:space="preserve"> и </w:t>
      </w:r>
      <w:proofErr w:type="spellStart"/>
      <w:r>
        <w:rPr>
          <w:color w:val="231F20"/>
          <w:spacing w:val="-3"/>
          <w:w w:val="95"/>
          <w:sz w:val="14"/>
        </w:rPr>
        <w:t>т.н</w:t>
      </w:r>
      <w:proofErr w:type="spellEnd"/>
      <w:r>
        <w:rPr>
          <w:color w:val="231F20"/>
          <w:spacing w:val="-3"/>
          <w:w w:val="95"/>
          <w:sz w:val="14"/>
        </w:rPr>
        <w:t xml:space="preserve">.) </w:t>
      </w:r>
      <w:proofErr w:type="spellStart"/>
      <w:r>
        <w:rPr>
          <w:color w:val="231F20"/>
          <w:w w:val="95"/>
          <w:sz w:val="14"/>
        </w:rPr>
        <w:t>или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други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sz w:val="14"/>
        </w:rPr>
        <w:t>ограничения</w:t>
      </w:r>
      <w:proofErr w:type="spellEnd"/>
      <w:r>
        <w:rPr>
          <w:color w:val="231F20"/>
          <w:sz w:val="14"/>
        </w:rPr>
        <w:t>.</w:t>
      </w:r>
    </w:p>
    <w:p w:rsidR="009C4566" w:rsidRDefault="009C4566" w:rsidP="009C4566">
      <w:pPr>
        <w:pStyle w:val="a3"/>
        <w:spacing w:before="3"/>
        <w:rPr>
          <w:rFonts w:ascii="Century Gothic"/>
          <w:sz w:val="13"/>
        </w:rPr>
      </w:pPr>
    </w:p>
    <w:p w:rsidR="009C4566" w:rsidRDefault="009C4566" w:rsidP="009C4566">
      <w:pPr>
        <w:spacing w:before="1" w:line="164" w:lineRule="exact"/>
        <w:ind w:left="112" w:right="115" w:firstLine="56"/>
        <w:jc w:val="both"/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color w:val="231F20"/>
          <w:sz w:val="14"/>
        </w:rPr>
        <w:t>(12),</w:t>
      </w:r>
      <w:r>
        <w:rPr>
          <w:rFonts w:ascii="Century Gothic" w:hAnsi="Century Gothic"/>
          <w:b/>
          <w:color w:val="231F20"/>
          <w:spacing w:val="-26"/>
          <w:sz w:val="14"/>
        </w:rPr>
        <w:t xml:space="preserve"> </w:t>
      </w:r>
      <w:r>
        <w:rPr>
          <w:rFonts w:ascii="Century Gothic" w:hAnsi="Century Gothic"/>
          <w:b/>
          <w:color w:val="231F20"/>
          <w:sz w:val="14"/>
        </w:rPr>
        <w:t>(13)</w:t>
      </w:r>
      <w:r>
        <w:rPr>
          <w:rFonts w:ascii="Century Gothic" w:hAnsi="Century Gothic"/>
          <w:b/>
          <w:color w:val="231F20"/>
          <w:spacing w:val="-26"/>
          <w:sz w:val="14"/>
        </w:rPr>
        <w:t xml:space="preserve"> </w:t>
      </w:r>
      <w:r>
        <w:rPr>
          <w:rFonts w:ascii="Century Gothic" w:hAnsi="Century Gothic"/>
          <w:b/>
          <w:color w:val="231F20"/>
          <w:sz w:val="14"/>
        </w:rPr>
        <w:t>и</w:t>
      </w:r>
      <w:r>
        <w:rPr>
          <w:rFonts w:ascii="Century Gothic" w:hAnsi="Century Gothic"/>
          <w:b/>
          <w:color w:val="231F20"/>
          <w:spacing w:val="-26"/>
          <w:sz w:val="14"/>
        </w:rPr>
        <w:t xml:space="preserve"> </w:t>
      </w:r>
      <w:r>
        <w:rPr>
          <w:rFonts w:ascii="Century Gothic" w:hAnsi="Century Gothic"/>
          <w:b/>
          <w:color w:val="231F20"/>
          <w:sz w:val="14"/>
        </w:rPr>
        <w:t>(14)</w:t>
      </w:r>
      <w:r>
        <w:rPr>
          <w:rFonts w:ascii="Century Gothic" w:hAnsi="Century Gothic"/>
          <w:b/>
          <w:color w:val="231F20"/>
          <w:spacing w:val="14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Ако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Вашата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пратка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се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придружава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от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лиценз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или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сертификат</w:t>
      </w:r>
      <w:proofErr w:type="spellEnd"/>
      <w:r>
        <w:rPr>
          <w:rFonts w:ascii="Century Gothic" w:hAnsi="Century Gothic"/>
          <w:color w:val="231F20"/>
          <w:sz w:val="14"/>
        </w:rPr>
        <w:t>,</w:t>
      </w:r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отбележете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съответното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поле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r>
        <w:rPr>
          <w:rFonts w:ascii="Century Gothic" w:hAnsi="Century Gothic"/>
          <w:color w:val="231F20"/>
          <w:sz w:val="14"/>
        </w:rPr>
        <w:t>и</w:t>
      </w:r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попълнете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номера</w:t>
      </w:r>
      <w:proofErr w:type="spellEnd"/>
      <w:r>
        <w:rPr>
          <w:rFonts w:ascii="Century Gothic" w:hAnsi="Century Gothic"/>
          <w:color w:val="231F20"/>
          <w:sz w:val="14"/>
        </w:rPr>
        <w:t>.</w:t>
      </w:r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Към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всяка</w:t>
      </w:r>
      <w:proofErr w:type="spellEnd"/>
      <w:r>
        <w:rPr>
          <w:rFonts w:ascii="Century Gothic" w:hAnsi="Century Gothic"/>
          <w:color w:val="231F20"/>
          <w:spacing w:val="-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пратка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r>
        <w:rPr>
          <w:rFonts w:ascii="Century Gothic" w:hAnsi="Century Gothic"/>
          <w:color w:val="231F20"/>
          <w:w w:val="95"/>
          <w:sz w:val="14"/>
        </w:rPr>
        <w:t xml:space="preserve">с </w:t>
      </w:r>
      <w:proofErr w:type="spellStart"/>
      <w:r>
        <w:rPr>
          <w:rFonts w:ascii="Century Gothic" w:hAnsi="Century Gothic"/>
          <w:color w:val="231F20"/>
          <w:w w:val="95"/>
          <w:sz w:val="14"/>
        </w:rPr>
        <w:t>търговски</w:t>
      </w:r>
      <w:proofErr w:type="spellEnd"/>
      <w:r>
        <w:rPr>
          <w:rFonts w:ascii="Century Gothic" w:hAnsi="Century Gothic"/>
          <w:color w:val="231F20"/>
          <w:w w:val="95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w w:val="95"/>
          <w:sz w:val="14"/>
        </w:rPr>
        <w:t>характер</w:t>
      </w:r>
      <w:proofErr w:type="spellEnd"/>
      <w:r>
        <w:rPr>
          <w:rFonts w:ascii="Century Gothic" w:hAnsi="Century Gothic"/>
          <w:color w:val="231F20"/>
          <w:w w:val="95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w w:val="95"/>
          <w:sz w:val="14"/>
        </w:rPr>
        <w:t>трябва</w:t>
      </w:r>
      <w:proofErr w:type="spellEnd"/>
      <w:r>
        <w:rPr>
          <w:rFonts w:ascii="Century Gothic" w:hAnsi="Century Gothic"/>
          <w:color w:val="231F20"/>
          <w:w w:val="95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w w:val="95"/>
          <w:sz w:val="14"/>
        </w:rPr>
        <w:t>да</w:t>
      </w:r>
      <w:proofErr w:type="spellEnd"/>
      <w:r>
        <w:rPr>
          <w:rFonts w:ascii="Century Gothic" w:hAnsi="Century Gothic"/>
          <w:color w:val="231F20"/>
          <w:w w:val="95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w w:val="95"/>
          <w:sz w:val="14"/>
        </w:rPr>
        <w:t>приложите</w:t>
      </w:r>
      <w:proofErr w:type="spellEnd"/>
      <w:r>
        <w:rPr>
          <w:rFonts w:ascii="Century Gothic" w:hAnsi="Century Gothic"/>
          <w:color w:val="231F20"/>
          <w:spacing w:val="-15"/>
          <w:w w:val="95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w w:val="95"/>
          <w:sz w:val="14"/>
        </w:rPr>
        <w:t>фактура</w:t>
      </w:r>
      <w:proofErr w:type="spellEnd"/>
      <w:r>
        <w:rPr>
          <w:rFonts w:ascii="Century Gothic" w:hAnsi="Century Gothic"/>
          <w:color w:val="231F20"/>
          <w:w w:val="95"/>
          <w:sz w:val="14"/>
        </w:rPr>
        <w:t>.</w:t>
      </w:r>
    </w:p>
    <w:p w:rsidR="009C4566" w:rsidRDefault="009C4566" w:rsidP="009C4566">
      <w:pPr>
        <w:pStyle w:val="a3"/>
        <w:spacing w:before="7"/>
        <w:rPr>
          <w:rFonts w:ascii="Century Gothic"/>
          <w:sz w:val="12"/>
        </w:rPr>
      </w:pPr>
    </w:p>
    <w:p w:rsidR="009C4566" w:rsidRDefault="009C4566" w:rsidP="009C4566">
      <w:pPr>
        <w:ind w:left="958"/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color w:val="231F20"/>
          <w:sz w:val="14"/>
        </w:rPr>
        <w:t xml:space="preserve">(15)  </w:t>
      </w:r>
      <w:proofErr w:type="spellStart"/>
      <w:r>
        <w:rPr>
          <w:rFonts w:ascii="Century Gothic" w:hAnsi="Century Gothic"/>
          <w:color w:val="231F20"/>
          <w:sz w:val="14"/>
        </w:rPr>
        <w:t>Вашият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подпис</w:t>
      </w:r>
      <w:proofErr w:type="spellEnd"/>
      <w:r>
        <w:rPr>
          <w:rFonts w:ascii="Century Gothic" w:hAnsi="Century Gothic"/>
          <w:color w:val="231F20"/>
          <w:sz w:val="14"/>
        </w:rPr>
        <w:t xml:space="preserve"> и </w:t>
      </w:r>
      <w:proofErr w:type="spellStart"/>
      <w:r>
        <w:rPr>
          <w:rFonts w:ascii="Century Gothic" w:hAnsi="Century Gothic"/>
          <w:color w:val="231F20"/>
          <w:sz w:val="14"/>
        </w:rPr>
        <w:t>датата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са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потвърждение</w:t>
      </w:r>
      <w:proofErr w:type="spellEnd"/>
      <w:r>
        <w:rPr>
          <w:rFonts w:ascii="Century Gothic" w:hAnsi="Century Gothic"/>
          <w:color w:val="231F20"/>
          <w:sz w:val="14"/>
        </w:rPr>
        <w:t xml:space="preserve">, </w:t>
      </w:r>
      <w:proofErr w:type="spellStart"/>
      <w:r>
        <w:rPr>
          <w:rFonts w:ascii="Century Gothic" w:hAnsi="Century Gothic"/>
          <w:color w:val="231F20"/>
          <w:sz w:val="14"/>
        </w:rPr>
        <w:t>че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Вие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носите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отговорност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за</w:t>
      </w:r>
      <w:proofErr w:type="spellEnd"/>
      <w:r>
        <w:rPr>
          <w:rFonts w:ascii="Century Gothic" w:hAnsi="Century Gothic"/>
          <w:color w:val="231F20"/>
          <w:sz w:val="14"/>
        </w:rPr>
        <w:t xml:space="preserve"> </w:t>
      </w:r>
      <w:proofErr w:type="spellStart"/>
      <w:r>
        <w:rPr>
          <w:rFonts w:ascii="Century Gothic" w:hAnsi="Century Gothic"/>
          <w:color w:val="231F20"/>
          <w:sz w:val="14"/>
        </w:rPr>
        <w:t>пратката</w:t>
      </w:r>
      <w:proofErr w:type="spellEnd"/>
      <w:r>
        <w:rPr>
          <w:rFonts w:ascii="Century Gothic" w:hAnsi="Century Gothic"/>
          <w:color w:val="231F20"/>
          <w:sz w:val="14"/>
        </w:rPr>
        <w:t>.</w:t>
      </w:r>
    </w:p>
    <w:p w:rsidR="009C4566" w:rsidRPr="00FA4A41" w:rsidRDefault="009C4566" w:rsidP="00595A56"/>
    <w:sectPr w:rsidR="009C4566" w:rsidRPr="00FA4A41" w:rsidSect="006C6913">
      <w:pgSz w:w="13610" w:h="8640" w:orient="landscape"/>
      <w:pgMar w:top="360" w:right="1600" w:bottom="9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B24"/>
    <w:multiLevelType w:val="hybridMultilevel"/>
    <w:tmpl w:val="D3EA53B0"/>
    <w:lvl w:ilvl="0" w:tplc="F21EF76C">
      <w:numFmt w:val="bullet"/>
      <w:lvlText w:val="•"/>
      <w:lvlJc w:val="left"/>
      <w:pPr>
        <w:ind w:left="112" w:hanging="273"/>
      </w:pPr>
      <w:rPr>
        <w:rFonts w:ascii="Times New Roman" w:eastAsia="Times New Roman" w:hAnsi="Times New Roman" w:cs="Times New Roman" w:hint="default"/>
        <w:color w:val="231F20"/>
        <w:w w:val="99"/>
        <w:sz w:val="14"/>
        <w:szCs w:val="14"/>
      </w:rPr>
    </w:lvl>
    <w:lvl w:ilvl="1" w:tplc="90744084">
      <w:numFmt w:val="bullet"/>
      <w:lvlText w:val="•"/>
      <w:lvlJc w:val="left"/>
      <w:pPr>
        <w:ind w:left="1148" w:hanging="273"/>
      </w:pPr>
      <w:rPr>
        <w:rFonts w:hint="default"/>
      </w:rPr>
    </w:lvl>
    <w:lvl w:ilvl="2" w:tplc="80B04384">
      <w:numFmt w:val="bullet"/>
      <w:lvlText w:val="•"/>
      <w:lvlJc w:val="left"/>
      <w:pPr>
        <w:ind w:left="2177" w:hanging="273"/>
      </w:pPr>
      <w:rPr>
        <w:rFonts w:hint="default"/>
      </w:rPr>
    </w:lvl>
    <w:lvl w:ilvl="3" w:tplc="8AD0B45C">
      <w:numFmt w:val="bullet"/>
      <w:lvlText w:val="•"/>
      <w:lvlJc w:val="left"/>
      <w:pPr>
        <w:ind w:left="3205" w:hanging="273"/>
      </w:pPr>
      <w:rPr>
        <w:rFonts w:hint="default"/>
      </w:rPr>
    </w:lvl>
    <w:lvl w:ilvl="4" w:tplc="A252AC14">
      <w:numFmt w:val="bullet"/>
      <w:lvlText w:val="•"/>
      <w:lvlJc w:val="left"/>
      <w:pPr>
        <w:ind w:left="4234" w:hanging="273"/>
      </w:pPr>
      <w:rPr>
        <w:rFonts w:hint="default"/>
      </w:rPr>
    </w:lvl>
    <w:lvl w:ilvl="5" w:tplc="F1B2DE9C">
      <w:numFmt w:val="bullet"/>
      <w:lvlText w:val="•"/>
      <w:lvlJc w:val="left"/>
      <w:pPr>
        <w:ind w:left="5263" w:hanging="273"/>
      </w:pPr>
      <w:rPr>
        <w:rFonts w:hint="default"/>
      </w:rPr>
    </w:lvl>
    <w:lvl w:ilvl="6" w:tplc="BB4496B4">
      <w:numFmt w:val="bullet"/>
      <w:lvlText w:val="•"/>
      <w:lvlJc w:val="left"/>
      <w:pPr>
        <w:ind w:left="6291" w:hanging="273"/>
      </w:pPr>
      <w:rPr>
        <w:rFonts w:hint="default"/>
      </w:rPr>
    </w:lvl>
    <w:lvl w:ilvl="7" w:tplc="25661C12">
      <w:numFmt w:val="bullet"/>
      <w:lvlText w:val="•"/>
      <w:lvlJc w:val="left"/>
      <w:pPr>
        <w:ind w:left="7320" w:hanging="273"/>
      </w:pPr>
      <w:rPr>
        <w:rFonts w:hint="default"/>
      </w:rPr>
    </w:lvl>
    <w:lvl w:ilvl="8" w:tplc="21FAE2EE">
      <w:numFmt w:val="bullet"/>
      <w:lvlText w:val="•"/>
      <w:lvlJc w:val="left"/>
      <w:pPr>
        <w:ind w:left="8349" w:hanging="273"/>
      </w:pPr>
      <w:rPr>
        <w:rFonts w:hint="default"/>
      </w:rPr>
    </w:lvl>
  </w:abstractNum>
  <w:abstractNum w:abstractNumId="1" w15:restartNumberingAfterBreak="0">
    <w:nsid w:val="21253538"/>
    <w:multiLevelType w:val="hybridMultilevel"/>
    <w:tmpl w:val="D6C6FEE8"/>
    <w:lvl w:ilvl="0" w:tplc="ADA07F9C">
      <w:start w:val="1"/>
      <w:numFmt w:val="decimal"/>
      <w:lvlText w:val="(%1)"/>
      <w:lvlJc w:val="left"/>
      <w:pPr>
        <w:ind w:left="112" w:hanging="354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104"/>
        <w:sz w:val="14"/>
        <w:szCs w:val="14"/>
      </w:rPr>
    </w:lvl>
    <w:lvl w:ilvl="1" w:tplc="21EA7EA6">
      <w:numFmt w:val="bullet"/>
      <w:lvlText w:val="•"/>
      <w:lvlJc w:val="left"/>
      <w:pPr>
        <w:ind w:left="1148" w:hanging="354"/>
      </w:pPr>
      <w:rPr>
        <w:rFonts w:hint="default"/>
      </w:rPr>
    </w:lvl>
    <w:lvl w:ilvl="2" w:tplc="21B69980">
      <w:numFmt w:val="bullet"/>
      <w:lvlText w:val="•"/>
      <w:lvlJc w:val="left"/>
      <w:pPr>
        <w:ind w:left="2177" w:hanging="354"/>
      </w:pPr>
      <w:rPr>
        <w:rFonts w:hint="default"/>
      </w:rPr>
    </w:lvl>
    <w:lvl w:ilvl="3" w:tplc="69626D54">
      <w:numFmt w:val="bullet"/>
      <w:lvlText w:val="•"/>
      <w:lvlJc w:val="left"/>
      <w:pPr>
        <w:ind w:left="3205" w:hanging="354"/>
      </w:pPr>
      <w:rPr>
        <w:rFonts w:hint="default"/>
      </w:rPr>
    </w:lvl>
    <w:lvl w:ilvl="4" w:tplc="8A4E345E">
      <w:numFmt w:val="bullet"/>
      <w:lvlText w:val="•"/>
      <w:lvlJc w:val="left"/>
      <w:pPr>
        <w:ind w:left="4234" w:hanging="354"/>
      </w:pPr>
      <w:rPr>
        <w:rFonts w:hint="default"/>
      </w:rPr>
    </w:lvl>
    <w:lvl w:ilvl="5" w:tplc="67EADF4A">
      <w:numFmt w:val="bullet"/>
      <w:lvlText w:val="•"/>
      <w:lvlJc w:val="left"/>
      <w:pPr>
        <w:ind w:left="5263" w:hanging="354"/>
      </w:pPr>
      <w:rPr>
        <w:rFonts w:hint="default"/>
      </w:rPr>
    </w:lvl>
    <w:lvl w:ilvl="6" w:tplc="9D12272C">
      <w:numFmt w:val="bullet"/>
      <w:lvlText w:val="•"/>
      <w:lvlJc w:val="left"/>
      <w:pPr>
        <w:ind w:left="6291" w:hanging="354"/>
      </w:pPr>
      <w:rPr>
        <w:rFonts w:hint="default"/>
      </w:rPr>
    </w:lvl>
    <w:lvl w:ilvl="7" w:tplc="3D32084A">
      <w:numFmt w:val="bullet"/>
      <w:lvlText w:val="•"/>
      <w:lvlJc w:val="left"/>
      <w:pPr>
        <w:ind w:left="7320" w:hanging="354"/>
      </w:pPr>
      <w:rPr>
        <w:rFonts w:hint="default"/>
      </w:rPr>
    </w:lvl>
    <w:lvl w:ilvl="8" w:tplc="38461D60">
      <w:numFmt w:val="bullet"/>
      <w:lvlText w:val="•"/>
      <w:lvlJc w:val="left"/>
      <w:pPr>
        <w:ind w:left="8349" w:hanging="354"/>
      </w:pPr>
      <w:rPr>
        <w:rFonts w:hint="default"/>
      </w:rPr>
    </w:lvl>
  </w:abstractNum>
  <w:abstractNum w:abstractNumId="2" w15:restartNumberingAfterBreak="0">
    <w:nsid w:val="2F5641F1"/>
    <w:multiLevelType w:val="hybridMultilevel"/>
    <w:tmpl w:val="1DDC02D0"/>
    <w:lvl w:ilvl="0" w:tplc="34A61AA4">
      <w:numFmt w:val="bullet"/>
      <w:lvlText w:val="•"/>
      <w:lvlJc w:val="left"/>
      <w:pPr>
        <w:ind w:left="112" w:hanging="273"/>
      </w:pPr>
      <w:rPr>
        <w:rFonts w:ascii="Times New Roman" w:eastAsia="Times New Roman" w:hAnsi="Times New Roman" w:cs="Times New Roman" w:hint="default"/>
        <w:color w:val="231F20"/>
        <w:w w:val="99"/>
        <w:sz w:val="14"/>
        <w:szCs w:val="14"/>
      </w:rPr>
    </w:lvl>
    <w:lvl w:ilvl="1" w:tplc="8AAA3F20">
      <w:numFmt w:val="bullet"/>
      <w:lvlText w:val="•"/>
      <w:lvlJc w:val="left"/>
      <w:pPr>
        <w:ind w:left="1148" w:hanging="273"/>
      </w:pPr>
      <w:rPr>
        <w:rFonts w:hint="default"/>
      </w:rPr>
    </w:lvl>
    <w:lvl w:ilvl="2" w:tplc="FA2E46C0">
      <w:numFmt w:val="bullet"/>
      <w:lvlText w:val="•"/>
      <w:lvlJc w:val="left"/>
      <w:pPr>
        <w:ind w:left="2177" w:hanging="273"/>
      </w:pPr>
      <w:rPr>
        <w:rFonts w:hint="default"/>
      </w:rPr>
    </w:lvl>
    <w:lvl w:ilvl="3" w:tplc="9A4CBAE8">
      <w:numFmt w:val="bullet"/>
      <w:lvlText w:val="•"/>
      <w:lvlJc w:val="left"/>
      <w:pPr>
        <w:ind w:left="3205" w:hanging="273"/>
      </w:pPr>
      <w:rPr>
        <w:rFonts w:hint="default"/>
      </w:rPr>
    </w:lvl>
    <w:lvl w:ilvl="4" w:tplc="D1BEF766">
      <w:numFmt w:val="bullet"/>
      <w:lvlText w:val="•"/>
      <w:lvlJc w:val="left"/>
      <w:pPr>
        <w:ind w:left="4234" w:hanging="273"/>
      </w:pPr>
      <w:rPr>
        <w:rFonts w:hint="default"/>
      </w:rPr>
    </w:lvl>
    <w:lvl w:ilvl="5" w:tplc="94261816">
      <w:numFmt w:val="bullet"/>
      <w:lvlText w:val="•"/>
      <w:lvlJc w:val="left"/>
      <w:pPr>
        <w:ind w:left="5263" w:hanging="273"/>
      </w:pPr>
      <w:rPr>
        <w:rFonts w:hint="default"/>
      </w:rPr>
    </w:lvl>
    <w:lvl w:ilvl="6" w:tplc="48A2D902">
      <w:numFmt w:val="bullet"/>
      <w:lvlText w:val="•"/>
      <w:lvlJc w:val="left"/>
      <w:pPr>
        <w:ind w:left="6291" w:hanging="273"/>
      </w:pPr>
      <w:rPr>
        <w:rFonts w:hint="default"/>
      </w:rPr>
    </w:lvl>
    <w:lvl w:ilvl="7" w:tplc="B6EABEA2">
      <w:numFmt w:val="bullet"/>
      <w:lvlText w:val="•"/>
      <w:lvlJc w:val="left"/>
      <w:pPr>
        <w:ind w:left="7320" w:hanging="273"/>
      </w:pPr>
      <w:rPr>
        <w:rFonts w:hint="default"/>
      </w:rPr>
    </w:lvl>
    <w:lvl w:ilvl="8" w:tplc="DA10188E">
      <w:numFmt w:val="bullet"/>
      <w:lvlText w:val="•"/>
      <w:lvlJc w:val="left"/>
      <w:pPr>
        <w:ind w:left="8349" w:hanging="273"/>
      </w:pPr>
      <w:rPr>
        <w:rFonts w:hint="default"/>
      </w:rPr>
    </w:lvl>
  </w:abstractNum>
  <w:abstractNum w:abstractNumId="3" w15:restartNumberingAfterBreak="0">
    <w:nsid w:val="352226C7"/>
    <w:multiLevelType w:val="hybridMultilevel"/>
    <w:tmpl w:val="B6E030E8"/>
    <w:lvl w:ilvl="0" w:tplc="B8204388">
      <w:start w:val="7"/>
      <w:numFmt w:val="decimal"/>
      <w:lvlText w:val="(%1)"/>
      <w:lvlJc w:val="left"/>
      <w:pPr>
        <w:ind w:left="112" w:hanging="237"/>
      </w:pPr>
      <w:rPr>
        <w:rFonts w:ascii="Century Gothic" w:eastAsia="Century Gothic" w:hAnsi="Century Gothic" w:cs="Century Gothic" w:hint="default"/>
        <w:b/>
        <w:bCs/>
        <w:color w:val="231F20"/>
        <w:w w:val="104"/>
        <w:sz w:val="14"/>
        <w:szCs w:val="14"/>
      </w:rPr>
    </w:lvl>
    <w:lvl w:ilvl="1" w:tplc="1334055C">
      <w:start w:val="9"/>
      <w:numFmt w:val="decimal"/>
      <w:lvlText w:val="(%2)"/>
      <w:lvlJc w:val="left"/>
      <w:pPr>
        <w:ind w:left="112" w:hanging="354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104"/>
        <w:sz w:val="14"/>
        <w:szCs w:val="14"/>
      </w:rPr>
    </w:lvl>
    <w:lvl w:ilvl="2" w:tplc="E99EFE04">
      <w:numFmt w:val="bullet"/>
      <w:lvlText w:val="•"/>
      <w:lvlJc w:val="left"/>
      <w:pPr>
        <w:ind w:left="2177" w:hanging="354"/>
      </w:pPr>
      <w:rPr>
        <w:rFonts w:hint="default"/>
      </w:rPr>
    </w:lvl>
    <w:lvl w:ilvl="3" w:tplc="7168FC8A">
      <w:numFmt w:val="bullet"/>
      <w:lvlText w:val="•"/>
      <w:lvlJc w:val="left"/>
      <w:pPr>
        <w:ind w:left="3205" w:hanging="354"/>
      </w:pPr>
      <w:rPr>
        <w:rFonts w:hint="default"/>
      </w:rPr>
    </w:lvl>
    <w:lvl w:ilvl="4" w:tplc="F918978C">
      <w:numFmt w:val="bullet"/>
      <w:lvlText w:val="•"/>
      <w:lvlJc w:val="left"/>
      <w:pPr>
        <w:ind w:left="4234" w:hanging="354"/>
      </w:pPr>
      <w:rPr>
        <w:rFonts w:hint="default"/>
      </w:rPr>
    </w:lvl>
    <w:lvl w:ilvl="5" w:tplc="74FA3180">
      <w:numFmt w:val="bullet"/>
      <w:lvlText w:val="•"/>
      <w:lvlJc w:val="left"/>
      <w:pPr>
        <w:ind w:left="5263" w:hanging="354"/>
      </w:pPr>
      <w:rPr>
        <w:rFonts w:hint="default"/>
      </w:rPr>
    </w:lvl>
    <w:lvl w:ilvl="6" w:tplc="607E18C8">
      <w:numFmt w:val="bullet"/>
      <w:lvlText w:val="•"/>
      <w:lvlJc w:val="left"/>
      <w:pPr>
        <w:ind w:left="6291" w:hanging="354"/>
      </w:pPr>
      <w:rPr>
        <w:rFonts w:hint="default"/>
      </w:rPr>
    </w:lvl>
    <w:lvl w:ilvl="7" w:tplc="F5FECDD6">
      <w:numFmt w:val="bullet"/>
      <w:lvlText w:val="•"/>
      <w:lvlJc w:val="left"/>
      <w:pPr>
        <w:ind w:left="7320" w:hanging="354"/>
      </w:pPr>
      <w:rPr>
        <w:rFonts w:hint="default"/>
      </w:rPr>
    </w:lvl>
    <w:lvl w:ilvl="8" w:tplc="2C087606">
      <w:numFmt w:val="bullet"/>
      <w:lvlText w:val="•"/>
      <w:lvlJc w:val="left"/>
      <w:pPr>
        <w:ind w:left="8349" w:hanging="354"/>
      </w:pPr>
      <w:rPr>
        <w:rFonts w:hint="default"/>
      </w:rPr>
    </w:lvl>
  </w:abstractNum>
  <w:abstractNum w:abstractNumId="4" w15:restartNumberingAfterBreak="0">
    <w:nsid w:val="40B801F9"/>
    <w:multiLevelType w:val="hybridMultilevel"/>
    <w:tmpl w:val="9790F02C"/>
    <w:lvl w:ilvl="0" w:tplc="87F0A5CA">
      <w:start w:val="7"/>
      <w:numFmt w:val="decimal"/>
      <w:lvlText w:val="(%1)"/>
      <w:lvlJc w:val="left"/>
      <w:pPr>
        <w:ind w:left="112" w:hanging="237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104"/>
        <w:sz w:val="14"/>
        <w:szCs w:val="14"/>
      </w:rPr>
    </w:lvl>
    <w:lvl w:ilvl="1" w:tplc="E6481A14">
      <w:start w:val="9"/>
      <w:numFmt w:val="decimal"/>
      <w:lvlText w:val="(%2)"/>
      <w:lvlJc w:val="left"/>
      <w:pPr>
        <w:ind w:left="112" w:hanging="354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104"/>
        <w:sz w:val="14"/>
        <w:szCs w:val="14"/>
      </w:rPr>
    </w:lvl>
    <w:lvl w:ilvl="2" w:tplc="C0563294">
      <w:numFmt w:val="bullet"/>
      <w:lvlText w:val="•"/>
      <w:lvlJc w:val="left"/>
      <w:pPr>
        <w:ind w:left="2177" w:hanging="354"/>
      </w:pPr>
      <w:rPr>
        <w:rFonts w:hint="default"/>
      </w:rPr>
    </w:lvl>
    <w:lvl w:ilvl="3" w:tplc="E048EB84">
      <w:numFmt w:val="bullet"/>
      <w:lvlText w:val="•"/>
      <w:lvlJc w:val="left"/>
      <w:pPr>
        <w:ind w:left="3205" w:hanging="354"/>
      </w:pPr>
      <w:rPr>
        <w:rFonts w:hint="default"/>
      </w:rPr>
    </w:lvl>
    <w:lvl w:ilvl="4" w:tplc="CCB60090">
      <w:numFmt w:val="bullet"/>
      <w:lvlText w:val="•"/>
      <w:lvlJc w:val="left"/>
      <w:pPr>
        <w:ind w:left="4234" w:hanging="354"/>
      </w:pPr>
      <w:rPr>
        <w:rFonts w:hint="default"/>
      </w:rPr>
    </w:lvl>
    <w:lvl w:ilvl="5" w:tplc="E48EA878">
      <w:numFmt w:val="bullet"/>
      <w:lvlText w:val="•"/>
      <w:lvlJc w:val="left"/>
      <w:pPr>
        <w:ind w:left="5263" w:hanging="354"/>
      </w:pPr>
      <w:rPr>
        <w:rFonts w:hint="default"/>
      </w:rPr>
    </w:lvl>
    <w:lvl w:ilvl="6" w:tplc="B4D83568">
      <w:numFmt w:val="bullet"/>
      <w:lvlText w:val="•"/>
      <w:lvlJc w:val="left"/>
      <w:pPr>
        <w:ind w:left="6291" w:hanging="354"/>
      </w:pPr>
      <w:rPr>
        <w:rFonts w:hint="default"/>
      </w:rPr>
    </w:lvl>
    <w:lvl w:ilvl="7" w:tplc="6394917C">
      <w:numFmt w:val="bullet"/>
      <w:lvlText w:val="•"/>
      <w:lvlJc w:val="left"/>
      <w:pPr>
        <w:ind w:left="7320" w:hanging="354"/>
      </w:pPr>
      <w:rPr>
        <w:rFonts w:hint="default"/>
      </w:rPr>
    </w:lvl>
    <w:lvl w:ilvl="8" w:tplc="EC4CD77C">
      <w:numFmt w:val="bullet"/>
      <w:lvlText w:val="•"/>
      <w:lvlJc w:val="left"/>
      <w:pPr>
        <w:ind w:left="8349" w:hanging="354"/>
      </w:pPr>
      <w:rPr>
        <w:rFonts w:hint="default"/>
      </w:rPr>
    </w:lvl>
  </w:abstractNum>
  <w:abstractNum w:abstractNumId="5" w15:restartNumberingAfterBreak="0">
    <w:nsid w:val="56901249"/>
    <w:multiLevelType w:val="hybridMultilevel"/>
    <w:tmpl w:val="4770E60E"/>
    <w:lvl w:ilvl="0" w:tplc="53DC7E9E">
      <w:start w:val="1"/>
      <w:numFmt w:val="decimal"/>
      <w:lvlText w:val="(%1)"/>
      <w:lvlJc w:val="left"/>
      <w:pPr>
        <w:ind w:left="112" w:hanging="354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104"/>
        <w:sz w:val="14"/>
        <w:szCs w:val="14"/>
      </w:rPr>
    </w:lvl>
    <w:lvl w:ilvl="1" w:tplc="DDEAEED2">
      <w:numFmt w:val="bullet"/>
      <w:lvlText w:val="•"/>
      <w:lvlJc w:val="left"/>
      <w:pPr>
        <w:ind w:left="1148" w:hanging="354"/>
      </w:pPr>
      <w:rPr>
        <w:rFonts w:hint="default"/>
      </w:rPr>
    </w:lvl>
    <w:lvl w:ilvl="2" w:tplc="90266D70">
      <w:numFmt w:val="bullet"/>
      <w:lvlText w:val="•"/>
      <w:lvlJc w:val="left"/>
      <w:pPr>
        <w:ind w:left="2177" w:hanging="354"/>
      </w:pPr>
      <w:rPr>
        <w:rFonts w:hint="default"/>
      </w:rPr>
    </w:lvl>
    <w:lvl w:ilvl="3" w:tplc="E4ECBCD0">
      <w:numFmt w:val="bullet"/>
      <w:lvlText w:val="•"/>
      <w:lvlJc w:val="left"/>
      <w:pPr>
        <w:ind w:left="3205" w:hanging="354"/>
      </w:pPr>
      <w:rPr>
        <w:rFonts w:hint="default"/>
      </w:rPr>
    </w:lvl>
    <w:lvl w:ilvl="4" w:tplc="1346A80E">
      <w:numFmt w:val="bullet"/>
      <w:lvlText w:val="•"/>
      <w:lvlJc w:val="left"/>
      <w:pPr>
        <w:ind w:left="4234" w:hanging="354"/>
      </w:pPr>
      <w:rPr>
        <w:rFonts w:hint="default"/>
      </w:rPr>
    </w:lvl>
    <w:lvl w:ilvl="5" w:tplc="A4F0FDF4">
      <w:numFmt w:val="bullet"/>
      <w:lvlText w:val="•"/>
      <w:lvlJc w:val="left"/>
      <w:pPr>
        <w:ind w:left="5263" w:hanging="354"/>
      </w:pPr>
      <w:rPr>
        <w:rFonts w:hint="default"/>
      </w:rPr>
    </w:lvl>
    <w:lvl w:ilvl="6" w:tplc="40F2D63A">
      <w:numFmt w:val="bullet"/>
      <w:lvlText w:val="•"/>
      <w:lvlJc w:val="left"/>
      <w:pPr>
        <w:ind w:left="6291" w:hanging="354"/>
      </w:pPr>
      <w:rPr>
        <w:rFonts w:hint="default"/>
      </w:rPr>
    </w:lvl>
    <w:lvl w:ilvl="7" w:tplc="FBD2315C">
      <w:numFmt w:val="bullet"/>
      <w:lvlText w:val="•"/>
      <w:lvlJc w:val="left"/>
      <w:pPr>
        <w:ind w:left="7320" w:hanging="354"/>
      </w:pPr>
      <w:rPr>
        <w:rFonts w:hint="default"/>
      </w:rPr>
    </w:lvl>
    <w:lvl w:ilvl="8" w:tplc="E640D13C">
      <w:numFmt w:val="bullet"/>
      <w:lvlText w:val="•"/>
      <w:lvlJc w:val="left"/>
      <w:pPr>
        <w:ind w:left="8349" w:hanging="35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74CB"/>
    <w:rsid w:val="00024840"/>
    <w:rsid w:val="000274CB"/>
    <w:rsid w:val="0009402B"/>
    <w:rsid w:val="000A2DF7"/>
    <w:rsid w:val="00283DA3"/>
    <w:rsid w:val="003571FA"/>
    <w:rsid w:val="004B569D"/>
    <w:rsid w:val="00595A56"/>
    <w:rsid w:val="00596F4C"/>
    <w:rsid w:val="005F7956"/>
    <w:rsid w:val="006C6913"/>
    <w:rsid w:val="007A3852"/>
    <w:rsid w:val="008B7715"/>
    <w:rsid w:val="00957E4B"/>
    <w:rsid w:val="009C4566"/>
    <w:rsid w:val="00A545B6"/>
    <w:rsid w:val="00AC75D4"/>
    <w:rsid w:val="00B12FC1"/>
    <w:rsid w:val="00B943F2"/>
    <w:rsid w:val="00BE785C"/>
    <w:rsid w:val="00D0426F"/>
    <w:rsid w:val="00E235B0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A074"/>
  <w15:docId w15:val="{DED2DD42-48C9-4780-94C7-0FDAF390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58"/>
      <w:ind w:left="815" w:right="-18"/>
      <w:outlineLvl w:val="0"/>
    </w:pPr>
    <w:rPr>
      <w:sz w:val="16"/>
      <w:szCs w:val="16"/>
    </w:rPr>
  </w:style>
  <w:style w:type="paragraph" w:styleId="2">
    <w:name w:val="heading 2"/>
    <w:basedOn w:val="a"/>
    <w:uiPriority w:val="1"/>
    <w:qFormat/>
    <w:pPr>
      <w:spacing w:line="164" w:lineRule="exact"/>
      <w:ind w:left="112" w:right="115"/>
      <w:outlineLvl w:val="1"/>
    </w:pPr>
    <w:rPr>
      <w:rFonts w:ascii="Century Gothic" w:eastAsia="Century Gothic" w:hAnsi="Century Gothic" w:cs="Century Gothi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  <w:pPr>
      <w:spacing w:line="164" w:lineRule="exact"/>
      <w:ind w:left="112" w:right="115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04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CCE505D-8B36-445F-BD3F-4841E767C4BF}"/>
      </w:docPartPr>
      <w:docPartBody>
        <w:p w:rsidR="00000000" w:rsidRDefault="0000308B">
          <w:r w:rsidRPr="00EA000B">
            <w:rPr>
              <w:rStyle w:val="a3"/>
            </w:rPr>
            <w:t>Щракнете или докоснете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B"/>
    <w:rsid w:val="0000308B"/>
    <w:rsid w:val="009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Petar Georgievich Koev</cp:lastModifiedBy>
  <cp:revision>10</cp:revision>
  <dcterms:created xsi:type="dcterms:W3CDTF">2021-03-10T14:28:00Z</dcterms:created>
  <dcterms:modified xsi:type="dcterms:W3CDTF">2021-03-11T11:48:00Z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2021-03-10T00:00:00Z</vt:filetime>
  </property>
</Properties>
</file>